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0" w:hRule="atLeast"/>
          <w:jc w:val="center"/>
        </w:trPr>
        <w:tc>
          <w:tcPr>
            <w:tcW w:w="5000" w:type="pct"/>
          </w:tcPr>
          <w:p>
            <w:pPr>
              <w:spacing w:line="720" w:lineRule="auto"/>
              <w:rPr>
                <w:rFonts w:ascii="Times New Roman" w:hAnsi="Times New Roman"/>
                <w:b/>
                <w:bCs/>
                <w:kern w:val="2"/>
                <w:sz w:val="44"/>
                <w:szCs w:val="48"/>
              </w:rPr>
            </w:pPr>
          </w:p>
          <w:p>
            <w:pPr>
              <w:pStyle w:val="4"/>
              <w:jc w:val="both"/>
              <w:rPr>
                <w:rFonts w:ascii="Times New Roman" w:hAnsi="Times New Roman"/>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软件工程（专升本）专业考试计划</w:t>
            </w:r>
          </w:p>
          <w:p>
            <w:pPr>
              <w:spacing w:afterLines="200"/>
              <w:rPr>
                <w:rFonts w:ascii="Times New Roman" w:hAnsi="Times New Roman"/>
                <w:kern w:val="2"/>
                <w:sz w:val="40"/>
                <w:szCs w:val="72"/>
              </w:rPr>
            </w:pPr>
          </w:p>
          <w:p>
            <w:pPr>
              <w:pStyle w:val="4"/>
              <w:jc w:val="both"/>
              <w:rPr>
                <w:rFonts w:ascii="Times New Roman" w:hAnsi="Times New Roman" w:eastAsia="黑体"/>
                <w:kern w:val="2"/>
                <w:sz w:val="40"/>
                <w:szCs w:val="72"/>
              </w:rPr>
            </w:pPr>
          </w:p>
          <w:p>
            <w:pPr>
              <w:autoSpaceDE w:val="0"/>
              <w:autoSpaceDN w:val="0"/>
              <w:jc w:val="center"/>
              <w:rPr>
                <w:rFonts w:hint="eastAsia" w:ascii="方正仿宋_GBK" w:hAnsi="方正仿宋_GBK" w:eastAsia="黑体" w:cs="方正仿宋_GBK"/>
                <w:kern w:val="0"/>
                <w:sz w:val="36"/>
                <w:szCs w:val="22"/>
                <w:lang w:val="zh-CN"/>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四川</w:t>
            </w:r>
            <w:r>
              <w:rPr>
                <w:rFonts w:hint="eastAsia" w:ascii="方正仿宋_GBK" w:hAnsi="方正仿宋_GBK" w:eastAsia="黑体" w:cs="方正仿宋_GBK"/>
                <w:kern w:val="0"/>
                <w:sz w:val="36"/>
                <w:szCs w:val="22"/>
                <w:lang w:val="zh-CN"/>
              </w:rPr>
              <w:t>大学</w:t>
            </w:r>
          </w:p>
          <w:p>
            <w:pPr>
              <w:spacing w:afterLines="200"/>
              <w:rPr>
                <w:rFonts w:ascii="Times New Roman" w:hAnsi="Times New Roman"/>
                <w:kern w:val="2"/>
                <w:szCs w:val="36"/>
              </w:rPr>
            </w:pPr>
          </w:p>
          <w:p>
            <w:pPr>
              <w:spacing w:afterLines="200"/>
              <w:rPr>
                <w:rFonts w:ascii="Times New Roman" w:hAnsi="Times New Roman"/>
                <w:kern w:val="2"/>
                <w:szCs w:val="36"/>
              </w:rPr>
            </w:pPr>
          </w:p>
          <w:p>
            <w:pPr>
              <w:spacing w:afterLines="200"/>
              <w:jc w:val="both"/>
              <w:rPr>
                <w:rFonts w:ascii="Times New Roman" w:hAnsi="Times New Roman"/>
                <w:b/>
                <w:bCs/>
                <w:kern w:val="2"/>
                <w:sz w:val="32"/>
                <w:szCs w:val="32"/>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Pr>
              <w:pStyle w:val="4"/>
              <w:jc w:val="both"/>
              <w:rPr>
                <w:rFonts w:ascii="Times New Roman" w:hAnsi="Times New Roman"/>
              </w:rPr>
            </w:pPr>
          </w:p>
          <w:p>
            <w:pPr>
              <w:spacing w:line="520" w:lineRule="exact"/>
              <w:jc w:val="both"/>
              <w:rPr>
                <w:rFonts w:ascii="Times New Roman" w:hAnsi="Times New Roman" w:eastAsia="微软雅黑" w:cs="微软雅黑"/>
                <w:b/>
                <w:bCs/>
                <w:kern w:val="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5" w:hRule="atLeast"/>
          <w:jc w:val="center"/>
        </w:trPr>
        <w:tc>
          <w:tcPr>
            <w:tcW w:w="5000" w:type="pct"/>
          </w:tcPr>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一、指导思想</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widowControl/>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以习近平新时代中国特色社会主义思想为指导，落实立德树人根本任务，细化落实《高等教育自学考试专业设置实施细则》要求，加快推进新时代高等教育自学考试培养标准体系建设，在培养考生基本知识、基本理论和基本能力的基础上，结合高等教育自学考试的特点，着重考核</w:t>
            </w:r>
            <w:r>
              <w:rPr>
                <w:rFonts w:hint="eastAsia" w:ascii="仿宋_GB2312" w:hAnsi="仿宋_GB2312" w:eastAsia="仿宋_GB2312" w:cs="仿宋_GB2312"/>
                <w:bCs/>
                <w:kern w:val="2"/>
                <w:sz w:val="28"/>
                <w:szCs w:val="28"/>
              </w:rPr>
              <w:t>考生对软件工程、软件设计和开发、软件项目管理等方面基本知识</w:t>
            </w:r>
            <w:r>
              <w:rPr>
                <w:rFonts w:hint="eastAsia" w:ascii="仿宋_GB2312" w:hAnsi="仿宋_GB2312" w:eastAsia="仿宋_GB2312" w:cs="仿宋_GB2312"/>
                <w:kern w:val="2"/>
                <w:sz w:val="28"/>
                <w:szCs w:val="28"/>
                <w:lang w:val="en-US"/>
              </w:rPr>
              <w:t>的掌握，以及运用所学知识分析、解决软件设计、开发、维护和管理等</w:t>
            </w:r>
            <w:r>
              <w:rPr>
                <w:rFonts w:hint="eastAsia" w:ascii="仿宋_GB2312" w:hAnsi="仿宋_GB2312" w:eastAsia="仿宋_GB2312" w:cs="仿宋_GB2312"/>
                <w:bCs/>
                <w:kern w:val="2"/>
                <w:sz w:val="28"/>
                <w:szCs w:val="28"/>
                <w:lang w:val="en-US"/>
              </w:rPr>
              <w:t>方面</w:t>
            </w:r>
            <w:r>
              <w:rPr>
                <w:rFonts w:hint="eastAsia" w:ascii="仿宋_GB2312" w:hAnsi="仿宋_GB2312" w:eastAsia="仿宋_GB2312" w:cs="仿宋_GB2312"/>
                <w:kern w:val="2"/>
                <w:sz w:val="28"/>
                <w:szCs w:val="28"/>
                <w:lang w:val="en-US"/>
              </w:rPr>
              <w:t>实际问题的能力。</w:t>
            </w:r>
          </w:p>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二、学历层次及规格</w:t>
            </w:r>
          </w:p>
          <w:p>
            <w:pPr>
              <w:autoSpaceDE/>
              <w:autoSpaceDN/>
              <w:snapToGrid w:val="0"/>
              <w:spacing w:line="360" w:lineRule="auto"/>
              <w:ind w:firstLine="560" w:firstLineChars="200"/>
              <w:jc w:val="lef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高等教育自学考试软件工程（专升本）专业的学历层次为本科，学科门类为</w:t>
            </w:r>
            <w:r>
              <w:rPr>
                <w:rFonts w:hint="eastAsia" w:ascii="仿宋_GB2312" w:hAnsi="仿宋_GB2312" w:eastAsia="仿宋_GB2312" w:cs="仿宋_GB2312"/>
                <w:kern w:val="2"/>
                <w:sz w:val="28"/>
                <w:szCs w:val="28"/>
                <w:lang w:val="en-US"/>
              </w:rPr>
              <w:t>工</w:t>
            </w:r>
            <w:r>
              <w:rPr>
                <w:rFonts w:hint="eastAsia" w:ascii="仿宋_GB2312" w:hAnsi="仿宋_GB2312" w:eastAsia="仿宋_GB2312" w:cs="仿宋_GB2312"/>
                <w:kern w:val="2"/>
                <w:sz w:val="28"/>
                <w:szCs w:val="28"/>
              </w:rPr>
              <w:t>学，专业类别为计算机类。</w:t>
            </w:r>
          </w:p>
          <w:p>
            <w:pPr>
              <w:autoSpaceDE/>
              <w:autoSpaceDN/>
              <w:snapToGrid w:val="0"/>
              <w:spacing w:line="360" w:lineRule="auto"/>
              <w:ind w:firstLine="560" w:firstLineChars="200"/>
              <w:jc w:val="lef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本专业考试计划规定合格课程门数</w:t>
            </w:r>
            <w:r>
              <w:rPr>
                <w:rFonts w:ascii="仿宋_GB2312" w:hAnsi="仿宋_GB2312" w:eastAsia="仿宋_GB2312" w:cs="仿宋_GB2312"/>
                <w:kern w:val="2"/>
                <w:sz w:val="28"/>
                <w:szCs w:val="28"/>
              </w:rPr>
              <w:t>1</w:t>
            </w:r>
            <w:r>
              <w:rPr>
                <w:rFonts w:ascii="仿宋_GB2312" w:hAnsi="仿宋_GB2312" w:eastAsia="仿宋_GB2312" w:cs="仿宋_GB2312"/>
                <w:kern w:val="2"/>
                <w:sz w:val="28"/>
                <w:szCs w:val="28"/>
                <w:lang w:val="en-US"/>
              </w:rPr>
              <w:t>4</w:t>
            </w:r>
            <w:r>
              <w:rPr>
                <w:rFonts w:hint="eastAsia" w:ascii="仿宋_GB2312" w:hAnsi="仿宋_GB2312" w:eastAsia="仿宋_GB2312" w:cs="仿宋_GB2312"/>
                <w:kern w:val="2"/>
                <w:sz w:val="28"/>
                <w:szCs w:val="28"/>
              </w:rPr>
              <w:t>门（其中考试课程相关的实践考核环节部分不单独计入课程总门数）</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rPr>
              <w:t>总学分</w:t>
            </w:r>
            <w:r>
              <w:rPr>
                <w:rFonts w:ascii="仿宋_GB2312" w:hAnsi="仿宋_GB2312" w:eastAsia="仿宋_GB2312" w:cs="仿宋_GB2312"/>
                <w:kern w:val="2"/>
                <w:sz w:val="28"/>
                <w:szCs w:val="28"/>
              </w:rPr>
              <w:t>7</w:t>
            </w:r>
            <w:r>
              <w:rPr>
                <w:rFonts w:ascii="仿宋_GB2312" w:hAnsi="仿宋_GB2312" w:eastAsia="仿宋_GB2312" w:cs="仿宋_GB2312"/>
                <w:kern w:val="2"/>
                <w:sz w:val="28"/>
                <w:szCs w:val="28"/>
                <w:lang w:val="en-US"/>
              </w:rPr>
              <w:t>0</w:t>
            </w:r>
            <w:r>
              <w:rPr>
                <w:rFonts w:hint="eastAsia" w:ascii="仿宋_GB2312" w:hAnsi="仿宋_GB2312" w:eastAsia="仿宋_GB2312" w:cs="仿宋_GB2312"/>
                <w:kern w:val="2"/>
                <w:sz w:val="28"/>
                <w:szCs w:val="28"/>
              </w:rPr>
              <w:t>学分。</w:t>
            </w:r>
          </w:p>
          <w:p>
            <w:pPr>
              <w:autoSpaceDE/>
              <w:autoSpaceDN/>
              <w:snapToGrid w:val="0"/>
              <w:spacing w:line="360" w:lineRule="auto"/>
              <w:ind w:firstLine="560" w:firstLineChars="200"/>
              <w:jc w:val="lef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kern w:val="2"/>
                <w:sz w:val="28"/>
                <w:szCs w:val="28"/>
                <w:lang w:eastAsia="zh-CN"/>
              </w:rPr>
              <w:t>考试委员会</w:t>
            </w:r>
            <w:r>
              <w:rPr>
                <w:rFonts w:hint="eastAsia" w:ascii="仿宋_GB2312" w:hAnsi="仿宋_GB2312" w:eastAsia="仿宋_GB2312" w:cs="仿宋_GB2312"/>
                <w:kern w:val="2"/>
                <w:sz w:val="28"/>
                <w:szCs w:val="28"/>
              </w:rPr>
              <w:t>颁发软件工程（专升本）专业毕业证书，主考学校副署，国家承认学历。符合高等学历继续教育学士学位授予条件者，由主考学校按规定授予学士学位。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三、培养目标与基本要求</w:t>
            </w:r>
          </w:p>
          <w:p>
            <w:pPr>
              <w:adjustRightInd w:val="0"/>
              <w:snapToGrid w:val="0"/>
              <w:spacing w:line="360" w:lineRule="auto"/>
              <w:ind w:firstLine="562"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
                <w:kern w:val="2"/>
                <w:sz w:val="28"/>
                <w:szCs w:val="28"/>
              </w:rPr>
              <w:t>培养目标：</w:t>
            </w:r>
            <w:r>
              <w:rPr>
                <w:rFonts w:hint="eastAsia" w:ascii="仿宋_GB2312" w:hAnsi="仿宋_GB2312" w:eastAsia="仿宋_GB2312" w:cs="仿宋_GB2312"/>
                <w:bCs/>
                <w:kern w:val="2"/>
                <w:sz w:val="28"/>
                <w:szCs w:val="28"/>
              </w:rPr>
              <w:t>本专业培养理想信念坚定，德、智、体、美、劳全面发展，具有较高的科学文化素养、职业道德水准、创新创业能力和社会责任感，适应社会和经济发展需要，可以快速适应并从事市场中关于软件系统分析、软件设计和开发、项目评审和测试、项目维护、项目管理等领域的工作，成为具有理论与实践融合的高素质复合型软件工程专业人才。</w:t>
            </w:r>
          </w:p>
          <w:p>
            <w:pPr>
              <w:adjustRightInd w:val="0"/>
              <w:snapToGrid w:val="0"/>
              <w:spacing w:line="360" w:lineRule="auto"/>
              <w:ind w:firstLine="562"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
                <w:kern w:val="2"/>
                <w:sz w:val="28"/>
                <w:szCs w:val="28"/>
              </w:rPr>
              <w:t>培养要求：</w:t>
            </w:r>
            <w:r>
              <w:rPr>
                <w:rFonts w:hint="eastAsia" w:ascii="仿宋_GB2312" w:hAnsi="仿宋_GB2312" w:eastAsia="仿宋_GB2312" w:cs="仿宋_GB2312"/>
                <w:bCs/>
                <w:kern w:val="2"/>
                <w:sz w:val="28"/>
                <w:szCs w:val="28"/>
              </w:rPr>
              <w:t>要求学生掌握扎实的软件工程背景知识，具有软件开发的实践技术和能力，具有各类软件设计、开发和实现的知识和技能，并具有软件质量管理、项目管理方面的基本能力；能够把握软件发展的趋势并具有进入新领域的能力。具体包括：</w:t>
            </w:r>
          </w:p>
          <w:p>
            <w:pPr>
              <w:adjustRightInd w:val="0"/>
              <w:snapToGrid w:val="0"/>
              <w:spacing w:line="360" w:lineRule="auto"/>
              <w:ind w:firstLine="560" w:firstLineChars="200"/>
              <w:jc w:val="left"/>
              <w:rPr>
                <w:rFonts w:ascii="仿宋_GB2312" w:hAnsi="仿宋_GB2312" w:eastAsia="仿宋_GB2312" w:cs="仿宋_GB2312"/>
                <w:bCs/>
                <w:kern w:val="2"/>
                <w:sz w:val="28"/>
                <w:szCs w:val="28"/>
              </w:rPr>
            </w:pPr>
            <w:r>
              <w:rPr>
                <w:rFonts w:ascii="仿宋_GB2312" w:hAnsi="仿宋_GB2312" w:eastAsia="仿宋_GB2312" w:cs="仿宋_GB2312"/>
                <w:bCs/>
                <w:kern w:val="2"/>
                <w:sz w:val="28"/>
                <w:szCs w:val="28"/>
              </w:rPr>
              <w:t>1.</w:t>
            </w:r>
            <w:r>
              <w:rPr>
                <w:rFonts w:hint="eastAsia" w:ascii="仿宋_GB2312" w:hAnsi="仿宋_GB2312" w:eastAsia="仿宋_GB2312" w:cs="仿宋_GB2312"/>
                <w:bCs/>
                <w:kern w:val="2"/>
                <w:sz w:val="28"/>
                <w:szCs w:val="28"/>
              </w:rPr>
              <w:t>掌握以软件工程和软件开发技术为主的基本理论、技术、方法、观念和工具环境，有坚实的软件工程实践能力，能够对复杂工程问题进行研究、分析和提出合理的解决方案；</w:t>
            </w:r>
          </w:p>
          <w:p>
            <w:pPr>
              <w:adjustRightInd w:val="0"/>
              <w:snapToGrid w:val="0"/>
              <w:spacing w:line="360" w:lineRule="auto"/>
              <w:ind w:firstLine="560" w:firstLineChars="200"/>
              <w:jc w:val="left"/>
              <w:rPr>
                <w:rFonts w:ascii="仿宋_GB2312" w:hAnsi="仿宋_GB2312" w:eastAsia="仿宋_GB2312" w:cs="仿宋_GB2312"/>
                <w:bCs/>
                <w:kern w:val="2"/>
                <w:sz w:val="28"/>
                <w:szCs w:val="28"/>
              </w:rPr>
            </w:pPr>
            <w:r>
              <w:rPr>
                <w:rFonts w:ascii="仿宋_GB2312" w:hAnsi="仿宋_GB2312" w:eastAsia="仿宋_GB2312" w:cs="仿宋_GB2312"/>
                <w:bCs/>
                <w:kern w:val="2"/>
                <w:sz w:val="28"/>
                <w:szCs w:val="28"/>
              </w:rPr>
              <w:t>2.</w:t>
            </w:r>
            <w:r>
              <w:rPr>
                <w:rFonts w:hint="eastAsia" w:ascii="仿宋_GB2312" w:hAnsi="仿宋_GB2312" w:eastAsia="仿宋_GB2312" w:cs="仿宋_GB2312"/>
                <w:bCs/>
                <w:kern w:val="2"/>
                <w:sz w:val="28"/>
                <w:szCs w:val="28"/>
              </w:rPr>
              <w:t>具备软件开发管理和质量保证的基本观念，并具有相应的能力；</w:t>
            </w:r>
          </w:p>
          <w:p>
            <w:pPr>
              <w:adjustRightInd w:val="0"/>
              <w:snapToGrid w:val="0"/>
              <w:spacing w:line="360" w:lineRule="auto"/>
              <w:ind w:firstLine="560" w:firstLineChars="200"/>
              <w:jc w:val="left"/>
              <w:rPr>
                <w:rFonts w:ascii="仿宋_GB2312" w:hAnsi="仿宋_GB2312" w:eastAsia="仿宋_GB2312" w:cs="仿宋_GB2312"/>
                <w:bCs/>
                <w:kern w:val="2"/>
                <w:sz w:val="28"/>
                <w:szCs w:val="28"/>
              </w:rPr>
            </w:pPr>
            <w:r>
              <w:rPr>
                <w:rFonts w:ascii="仿宋_GB2312" w:hAnsi="仿宋_GB2312" w:eastAsia="仿宋_GB2312" w:cs="仿宋_GB2312"/>
                <w:bCs/>
                <w:kern w:val="2"/>
                <w:sz w:val="28"/>
                <w:szCs w:val="28"/>
              </w:rPr>
              <w:t>3.</w:t>
            </w:r>
            <w:r>
              <w:rPr>
                <w:rFonts w:hint="eastAsia" w:ascii="仿宋_GB2312" w:hAnsi="仿宋_GB2312" w:eastAsia="仿宋_GB2312" w:cs="仿宋_GB2312"/>
                <w:bCs/>
                <w:kern w:val="2"/>
                <w:sz w:val="28"/>
                <w:szCs w:val="28"/>
              </w:rPr>
              <w:t>了解软件发展动态，能够跟踪并适应现代软件开发的技术发展，能够运用现代工具从事本专业领域相关产品的设计和研发，成长为系统分析工程师、软件开发工程师等；</w:t>
            </w:r>
          </w:p>
          <w:p>
            <w:pPr>
              <w:pStyle w:val="5"/>
              <w:snapToGrid w:val="0"/>
              <w:spacing w:line="360" w:lineRule="auto"/>
              <w:ind w:firstLine="560" w:firstLineChars="200"/>
              <w:jc w:val="left"/>
              <w:rPr>
                <w:rFonts w:ascii="仿宋_GB2312" w:hAnsi="仿宋_GB2312" w:eastAsia="仿宋_GB2312" w:cs="仿宋_GB2312"/>
                <w:kern w:val="2"/>
                <w:sz w:val="28"/>
                <w:szCs w:val="28"/>
              </w:rPr>
            </w:pPr>
            <w:r>
              <w:rPr>
                <w:rFonts w:ascii="仿宋_GB2312" w:hAnsi="仿宋_GB2312" w:eastAsia="仿宋_GB2312" w:cs="仿宋_GB2312"/>
                <w:bCs/>
                <w:kern w:val="2"/>
                <w:sz w:val="28"/>
                <w:szCs w:val="28"/>
              </w:rPr>
              <w:t>4.</w:t>
            </w:r>
            <w:r>
              <w:rPr>
                <w:rFonts w:hint="eastAsia" w:ascii="仿宋_GB2312" w:hAnsi="仿宋_GB2312" w:eastAsia="仿宋_GB2312" w:cs="仿宋_GB2312"/>
                <w:bCs/>
                <w:kern w:val="2"/>
                <w:sz w:val="28"/>
                <w:szCs w:val="28"/>
              </w:rPr>
              <w:t>了解软件项目工程管理的基本原理和经济决策方法，具有良好的团队沟通能力和一定的领导能力，能够在相关专业领域的工程项目中独立承担任务或领导团队完成任务；</w:t>
            </w:r>
          </w:p>
          <w:p>
            <w:pPr>
              <w:adjustRightInd w:val="0"/>
              <w:snapToGrid w:val="0"/>
              <w:spacing w:line="360" w:lineRule="auto"/>
              <w:ind w:firstLine="560" w:firstLineChars="200"/>
              <w:jc w:val="left"/>
              <w:rPr>
                <w:rFonts w:ascii="仿宋_GB2312" w:hAnsi="仿宋_GB2312" w:eastAsia="仿宋_GB2312" w:cs="仿宋_GB2312"/>
                <w:bCs/>
                <w:kern w:val="2"/>
                <w:sz w:val="28"/>
                <w:szCs w:val="28"/>
              </w:rPr>
            </w:pPr>
            <w:r>
              <w:rPr>
                <w:rFonts w:ascii="仿宋_GB2312" w:hAnsi="仿宋_GB2312" w:eastAsia="仿宋_GB2312" w:cs="仿宋_GB2312"/>
                <w:bCs/>
                <w:kern w:val="2"/>
                <w:sz w:val="28"/>
                <w:szCs w:val="28"/>
              </w:rPr>
              <w:t>5.</w:t>
            </w:r>
            <w:r>
              <w:rPr>
                <w:rFonts w:hint="eastAsia" w:ascii="仿宋_GB2312" w:hAnsi="仿宋_GB2312" w:eastAsia="仿宋_GB2312" w:cs="仿宋_GB2312"/>
                <w:bCs/>
                <w:kern w:val="2"/>
                <w:sz w:val="28"/>
                <w:szCs w:val="28"/>
              </w:rPr>
              <w:t>具有较强的创新意识和新知识、新技能的学习能力，初步掌握一门外语，能熟练阅读外文资料，具有国际化工作能力；</w:t>
            </w:r>
          </w:p>
          <w:p>
            <w:pPr>
              <w:snapToGrid w:val="0"/>
              <w:spacing w:line="360" w:lineRule="auto"/>
              <w:ind w:firstLine="560" w:firstLineChars="200"/>
              <w:jc w:val="left"/>
              <w:rPr>
                <w:rFonts w:ascii="仿宋_GB2312" w:hAnsi="仿宋_GB2312" w:eastAsia="仿宋_GB2312" w:cs="仿宋_GB2312"/>
                <w:bCs/>
                <w:kern w:val="2"/>
                <w:sz w:val="28"/>
                <w:szCs w:val="28"/>
              </w:rPr>
            </w:pPr>
            <w:r>
              <w:rPr>
                <w:rFonts w:ascii="仿宋_GB2312" w:hAnsi="仿宋_GB2312" w:eastAsia="仿宋_GB2312" w:cs="仿宋_GB2312"/>
                <w:bCs/>
                <w:kern w:val="2"/>
                <w:sz w:val="28"/>
                <w:szCs w:val="28"/>
              </w:rPr>
              <w:t>6.</w:t>
            </w:r>
            <w:r>
              <w:rPr>
                <w:rFonts w:hint="eastAsia" w:ascii="仿宋_GB2312" w:hAnsi="仿宋_GB2312" w:eastAsia="仿宋_GB2312" w:cs="仿宋_GB2312"/>
                <w:bCs/>
                <w:kern w:val="2"/>
                <w:sz w:val="28"/>
                <w:szCs w:val="28"/>
              </w:rPr>
              <w:t>具有良好的思想修养、职业道德、社会责任感和人文素养，具有健康的体魄。</w:t>
            </w:r>
            <w:bookmarkStart w:id="0" w:name="_Hlk121326683"/>
          </w:p>
          <w:p>
            <w:pPr>
              <w:snapToGrid w:val="0"/>
              <w:spacing w:line="360" w:lineRule="auto"/>
              <w:ind w:firstLine="560" w:firstLineChars="200"/>
              <w:jc w:val="left"/>
              <w:rPr>
                <w:rFonts w:ascii="仿宋_GB2312" w:hAnsi="仿宋_GB2312" w:eastAsia="仿宋_GB2312" w:cs="仿宋_GB2312"/>
                <w:bCs/>
                <w:kern w:val="2"/>
                <w:sz w:val="28"/>
                <w:szCs w:val="28"/>
              </w:rPr>
            </w:pPr>
          </w:p>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四、课程设置与学分</w:t>
            </w:r>
          </w:p>
          <w:p>
            <w:pPr>
              <w:snapToGrid w:val="0"/>
              <w:spacing w:line="360" w:lineRule="auto"/>
              <w:ind w:firstLine="562"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
                <w:bCs/>
                <w:kern w:val="2"/>
                <w:sz w:val="28"/>
                <w:szCs w:val="28"/>
              </w:rPr>
              <w:t>专业代码：</w:t>
            </w:r>
            <w:r>
              <w:rPr>
                <w:rFonts w:ascii="仿宋_GB2312" w:hAnsi="仿宋_GB2312" w:eastAsia="仿宋_GB2312" w:cs="仿宋_GB2312"/>
                <w:b/>
                <w:bCs/>
                <w:kern w:val="2"/>
                <w:sz w:val="28"/>
                <w:szCs w:val="28"/>
              </w:rPr>
              <w:t>080902</w:t>
            </w:r>
          </w:p>
          <w:tbl>
            <w:tblPr>
              <w:tblStyle w:val="6"/>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813"/>
              <w:gridCol w:w="900"/>
              <w:gridCol w:w="884"/>
              <w:gridCol w:w="2796"/>
              <w:gridCol w:w="700"/>
              <w:gridCol w:w="1094"/>
              <w:gridCol w:w="9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课程类别</w:t>
                  </w:r>
                </w:p>
              </w:tc>
              <w:tc>
                <w:tcPr>
                  <w:tcW w:w="9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序号</w:t>
                  </w: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课程</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代码</w:t>
                  </w:r>
                </w:p>
              </w:tc>
              <w:tc>
                <w:tcPr>
                  <w:tcW w:w="279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课程名称</w:t>
                  </w:r>
                </w:p>
              </w:tc>
              <w:tc>
                <w:tcPr>
                  <w:tcW w:w="7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学分</w:t>
                  </w:r>
                </w:p>
              </w:tc>
              <w:tc>
                <w:tcPr>
                  <w:tcW w:w="10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考试</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方式</w:t>
                  </w:r>
                </w:p>
              </w:tc>
              <w:tc>
                <w:tcPr>
                  <w:tcW w:w="93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公</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共</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基</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础</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课</w:t>
                  </w:r>
                </w:p>
              </w:tc>
              <w:tc>
                <w:tcPr>
                  <w:tcW w:w="9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w:t>
                  </w: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13000</w:t>
                  </w:r>
                </w:p>
              </w:tc>
              <w:tc>
                <w:tcPr>
                  <w:tcW w:w="279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英语（专升本）</w:t>
                  </w:r>
                </w:p>
              </w:tc>
              <w:tc>
                <w:tcPr>
                  <w:tcW w:w="7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7</w:t>
                  </w:r>
                </w:p>
              </w:tc>
              <w:tc>
                <w:tcPr>
                  <w:tcW w:w="10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93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9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2</w:t>
                  </w: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03708</w:t>
                  </w:r>
                </w:p>
              </w:tc>
              <w:tc>
                <w:tcPr>
                  <w:tcW w:w="279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中国近现代史纲要</w:t>
                  </w:r>
                </w:p>
              </w:tc>
              <w:tc>
                <w:tcPr>
                  <w:tcW w:w="7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2</w:t>
                  </w:r>
                </w:p>
              </w:tc>
              <w:tc>
                <w:tcPr>
                  <w:tcW w:w="10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93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9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3</w:t>
                  </w: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03709</w:t>
                  </w:r>
                </w:p>
              </w:tc>
              <w:tc>
                <w:tcPr>
                  <w:tcW w:w="279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马克思主义基本原理概论</w:t>
                  </w:r>
                </w:p>
              </w:tc>
              <w:tc>
                <w:tcPr>
                  <w:tcW w:w="7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4</w:t>
                  </w:r>
                </w:p>
              </w:tc>
              <w:tc>
                <w:tcPr>
                  <w:tcW w:w="10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93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专</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业</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核</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心</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课</w:t>
                  </w:r>
                </w:p>
              </w:tc>
              <w:tc>
                <w:tcPr>
                  <w:tcW w:w="9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4</w:t>
                  </w:r>
                </w:p>
              </w:tc>
              <w:tc>
                <w:tcPr>
                  <w:tcW w:w="884" w:type="dxa"/>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00023</w:t>
                  </w:r>
                </w:p>
              </w:tc>
              <w:tc>
                <w:tcPr>
                  <w:tcW w:w="279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高等数学（工本）</w:t>
                  </w:r>
                </w:p>
              </w:tc>
              <w:tc>
                <w:tcPr>
                  <w:tcW w:w="700" w:type="dxa"/>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10</w:t>
                  </w:r>
                </w:p>
              </w:tc>
              <w:tc>
                <w:tcPr>
                  <w:tcW w:w="10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93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9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5</w:t>
                  </w: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02324</w:t>
                  </w:r>
                </w:p>
              </w:tc>
              <w:tc>
                <w:tcPr>
                  <w:tcW w:w="279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离散数学</w:t>
                  </w:r>
                </w:p>
              </w:tc>
              <w:tc>
                <w:tcPr>
                  <w:tcW w:w="7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4</w:t>
                  </w:r>
                </w:p>
              </w:tc>
              <w:tc>
                <w:tcPr>
                  <w:tcW w:w="10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93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900"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6</w:t>
                  </w: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13003</w:t>
                  </w:r>
                </w:p>
              </w:tc>
              <w:tc>
                <w:tcPr>
                  <w:tcW w:w="279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数据结构与算法</w:t>
                  </w:r>
                </w:p>
              </w:tc>
              <w:tc>
                <w:tcPr>
                  <w:tcW w:w="7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4</w:t>
                  </w:r>
                </w:p>
              </w:tc>
              <w:tc>
                <w:tcPr>
                  <w:tcW w:w="10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93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900"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13004</w:t>
                  </w:r>
                </w:p>
              </w:tc>
              <w:tc>
                <w:tcPr>
                  <w:tcW w:w="279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数据结构与算法（实践）</w:t>
                  </w:r>
                </w:p>
              </w:tc>
              <w:tc>
                <w:tcPr>
                  <w:tcW w:w="7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2</w:t>
                  </w:r>
                </w:p>
              </w:tc>
              <w:tc>
                <w:tcPr>
                  <w:tcW w:w="10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93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900"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7</w:t>
                  </w: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13005</w:t>
                  </w:r>
                </w:p>
              </w:tc>
              <w:tc>
                <w:tcPr>
                  <w:tcW w:w="279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软件工程</w:t>
                  </w:r>
                </w:p>
              </w:tc>
              <w:tc>
                <w:tcPr>
                  <w:tcW w:w="7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3</w:t>
                  </w:r>
                </w:p>
              </w:tc>
              <w:tc>
                <w:tcPr>
                  <w:tcW w:w="10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93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900"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884"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13006</w:t>
                  </w:r>
                </w:p>
              </w:tc>
              <w:tc>
                <w:tcPr>
                  <w:tcW w:w="2796"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软件工程（实践）</w:t>
                  </w:r>
                </w:p>
              </w:tc>
              <w:tc>
                <w:tcPr>
                  <w:tcW w:w="7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2</w:t>
                  </w:r>
                </w:p>
              </w:tc>
              <w:tc>
                <w:tcPr>
                  <w:tcW w:w="10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实践</w:t>
                  </w:r>
                </w:p>
              </w:tc>
              <w:tc>
                <w:tcPr>
                  <w:tcW w:w="93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900"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8</w:t>
                  </w:r>
                </w:p>
              </w:tc>
              <w:tc>
                <w:tcPr>
                  <w:tcW w:w="884"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13013</w:t>
                  </w:r>
                </w:p>
              </w:tc>
              <w:tc>
                <w:tcPr>
                  <w:tcW w:w="2796"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strike/>
                      <w:kern w:val="2"/>
                      <w:sz w:val="24"/>
                      <w:szCs w:val="24"/>
                    </w:rPr>
                  </w:pPr>
                  <w:r>
                    <w:rPr>
                      <w:rFonts w:hint="eastAsia" w:ascii="仿宋_GB2312" w:hAnsi="仿宋_GB2312" w:eastAsia="仿宋_GB2312" w:cs="仿宋_GB2312"/>
                      <w:bCs/>
                      <w:kern w:val="2"/>
                      <w:sz w:val="24"/>
                      <w:szCs w:val="24"/>
                    </w:rPr>
                    <w:t>高级语言程序设计</w:t>
                  </w:r>
                </w:p>
              </w:tc>
              <w:tc>
                <w:tcPr>
                  <w:tcW w:w="7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trike/>
                      <w:kern w:val="2"/>
                      <w:sz w:val="24"/>
                      <w:szCs w:val="24"/>
                      <w:lang w:val="en-US"/>
                    </w:rPr>
                  </w:pPr>
                  <w:r>
                    <w:rPr>
                      <w:rFonts w:ascii="仿宋_GB2312" w:hAnsi="仿宋_GB2312" w:eastAsia="仿宋_GB2312" w:cs="仿宋_GB2312"/>
                      <w:bCs/>
                      <w:strike/>
                      <w:kern w:val="2"/>
                      <w:sz w:val="24"/>
                      <w:szCs w:val="24"/>
                      <w:lang w:val="en-US"/>
                    </w:rPr>
                    <w:t>4</w:t>
                  </w:r>
                </w:p>
              </w:tc>
              <w:tc>
                <w:tcPr>
                  <w:tcW w:w="10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rPr>
                    <w:t>笔试</w:t>
                  </w:r>
                </w:p>
              </w:tc>
              <w:tc>
                <w:tcPr>
                  <w:tcW w:w="93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900"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884"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13014</w:t>
                  </w:r>
                </w:p>
              </w:tc>
              <w:tc>
                <w:tcPr>
                  <w:tcW w:w="2796"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高级语言程序设计（实践）</w:t>
                  </w:r>
                </w:p>
              </w:tc>
              <w:tc>
                <w:tcPr>
                  <w:tcW w:w="7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2</w:t>
                  </w:r>
                </w:p>
              </w:tc>
              <w:tc>
                <w:tcPr>
                  <w:tcW w:w="10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93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9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lang w:val="en-US"/>
                    </w:rPr>
                    <w:t>9</w:t>
                  </w:r>
                </w:p>
              </w:tc>
              <w:tc>
                <w:tcPr>
                  <w:tcW w:w="884"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strike/>
                      <w:kern w:val="2"/>
                      <w:sz w:val="24"/>
                      <w:szCs w:val="24"/>
                    </w:rPr>
                  </w:pPr>
                  <w:r>
                    <w:rPr>
                      <w:rFonts w:ascii="仿宋_GB2312" w:hAnsi="仿宋_GB2312" w:eastAsia="仿宋_GB2312" w:cs="仿宋_GB2312"/>
                      <w:bCs/>
                      <w:kern w:val="2"/>
                      <w:sz w:val="24"/>
                      <w:szCs w:val="24"/>
                    </w:rPr>
                    <w:t>13180</w:t>
                  </w:r>
                </w:p>
              </w:tc>
              <w:tc>
                <w:tcPr>
                  <w:tcW w:w="2796"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strike/>
                      <w:kern w:val="2"/>
                      <w:sz w:val="24"/>
                      <w:szCs w:val="24"/>
                    </w:rPr>
                  </w:pPr>
                  <w:r>
                    <w:rPr>
                      <w:rFonts w:hint="eastAsia" w:ascii="仿宋_GB2312" w:hAnsi="仿宋_GB2312" w:eastAsia="仿宋_GB2312" w:cs="仿宋_GB2312"/>
                      <w:bCs/>
                      <w:kern w:val="2"/>
                      <w:sz w:val="24"/>
                      <w:szCs w:val="24"/>
                    </w:rPr>
                    <w:t>操作系统</w:t>
                  </w:r>
                </w:p>
              </w:tc>
              <w:tc>
                <w:tcPr>
                  <w:tcW w:w="7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trike/>
                      <w:kern w:val="2"/>
                      <w:sz w:val="24"/>
                      <w:szCs w:val="24"/>
                      <w:lang w:val="en-US"/>
                    </w:rPr>
                  </w:pPr>
                  <w:r>
                    <w:rPr>
                      <w:rFonts w:ascii="仿宋_GB2312" w:hAnsi="仿宋_GB2312" w:eastAsia="仿宋_GB2312" w:cs="仿宋_GB2312"/>
                      <w:bCs/>
                      <w:strike/>
                      <w:kern w:val="2"/>
                      <w:sz w:val="24"/>
                      <w:szCs w:val="24"/>
                      <w:lang w:val="en-US"/>
                    </w:rPr>
                    <w:t>4</w:t>
                  </w:r>
                </w:p>
              </w:tc>
              <w:tc>
                <w:tcPr>
                  <w:tcW w:w="10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trike/>
                      <w:kern w:val="2"/>
                      <w:sz w:val="24"/>
                      <w:szCs w:val="24"/>
                      <w:lang w:val="en-US"/>
                    </w:rPr>
                  </w:pPr>
                  <w:r>
                    <w:rPr>
                      <w:rFonts w:hint="eastAsia" w:ascii="仿宋_GB2312" w:hAnsi="仿宋_GB2312" w:eastAsia="仿宋_GB2312" w:cs="仿宋_GB2312"/>
                      <w:bCs/>
                      <w:kern w:val="2"/>
                      <w:sz w:val="24"/>
                      <w:szCs w:val="24"/>
                      <w:lang w:val="en-US"/>
                    </w:rPr>
                    <w:t>笔试</w:t>
                  </w:r>
                </w:p>
              </w:tc>
              <w:tc>
                <w:tcPr>
                  <w:tcW w:w="93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restar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专业拓展课</w:t>
                  </w:r>
                </w:p>
              </w:tc>
              <w:tc>
                <w:tcPr>
                  <w:tcW w:w="9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w:t>
                  </w:r>
                  <w:r>
                    <w:rPr>
                      <w:rFonts w:ascii="仿宋_GB2312" w:hAnsi="仿宋_GB2312" w:eastAsia="仿宋_GB2312" w:cs="仿宋_GB2312"/>
                      <w:bCs/>
                      <w:kern w:val="2"/>
                      <w:sz w:val="24"/>
                      <w:szCs w:val="24"/>
                      <w:lang w:val="en-US"/>
                    </w:rPr>
                    <w:t>0</w:t>
                  </w:r>
                </w:p>
              </w:tc>
              <w:tc>
                <w:tcPr>
                  <w:tcW w:w="884"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strike/>
                      <w:kern w:val="2"/>
                      <w:sz w:val="24"/>
                      <w:szCs w:val="24"/>
                    </w:rPr>
                  </w:pPr>
                  <w:r>
                    <w:rPr>
                      <w:rFonts w:ascii="仿宋_GB2312" w:hAnsi="仿宋_GB2312" w:eastAsia="仿宋_GB2312" w:cs="仿宋_GB2312"/>
                      <w:bCs/>
                      <w:kern w:val="2"/>
                      <w:sz w:val="24"/>
                      <w:szCs w:val="24"/>
                    </w:rPr>
                    <w:t>13008</w:t>
                  </w:r>
                </w:p>
              </w:tc>
              <w:tc>
                <w:tcPr>
                  <w:tcW w:w="2796"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软件质量保证与测试</w:t>
                  </w:r>
                </w:p>
              </w:tc>
              <w:tc>
                <w:tcPr>
                  <w:tcW w:w="7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trike/>
                      <w:kern w:val="2"/>
                      <w:sz w:val="24"/>
                      <w:szCs w:val="24"/>
                    </w:rPr>
                  </w:pPr>
                  <w:r>
                    <w:rPr>
                      <w:rFonts w:ascii="仿宋_GB2312" w:hAnsi="仿宋_GB2312" w:eastAsia="仿宋_GB2312" w:cs="仿宋_GB2312"/>
                      <w:bCs/>
                      <w:kern w:val="2"/>
                      <w:sz w:val="24"/>
                      <w:szCs w:val="24"/>
                    </w:rPr>
                    <w:t>4</w:t>
                  </w:r>
                </w:p>
              </w:tc>
              <w:tc>
                <w:tcPr>
                  <w:tcW w:w="10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trike/>
                      <w:kern w:val="2"/>
                      <w:sz w:val="24"/>
                      <w:szCs w:val="24"/>
                    </w:rPr>
                  </w:pPr>
                  <w:r>
                    <w:rPr>
                      <w:rFonts w:hint="eastAsia" w:ascii="仿宋_GB2312" w:hAnsi="仿宋_GB2312" w:eastAsia="仿宋_GB2312" w:cs="仿宋_GB2312"/>
                      <w:bCs/>
                      <w:kern w:val="2"/>
                      <w:sz w:val="24"/>
                      <w:szCs w:val="24"/>
                    </w:rPr>
                    <w:t>笔试</w:t>
                  </w:r>
                </w:p>
              </w:tc>
              <w:tc>
                <w:tcPr>
                  <w:tcW w:w="93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9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w:t>
                  </w:r>
                  <w:r>
                    <w:rPr>
                      <w:rFonts w:ascii="仿宋_GB2312" w:hAnsi="仿宋_GB2312" w:eastAsia="仿宋_GB2312" w:cs="仿宋_GB2312"/>
                      <w:bCs/>
                      <w:kern w:val="2"/>
                      <w:sz w:val="24"/>
                      <w:szCs w:val="24"/>
                      <w:lang w:val="en-US"/>
                    </w:rPr>
                    <w:t>1</w:t>
                  </w:r>
                </w:p>
              </w:tc>
              <w:tc>
                <w:tcPr>
                  <w:tcW w:w="884"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14126</w:t>
                  </w:r>
                </w:p>
              </w:tc>
              <w:tc>
                <w:tcPr>
                  <w:tcW w:w="2796"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软件过程与管理</w:t>
                  </w:r>
                </w:p>
              </w:tc>
              <w:tc>
                <w:tcPr>
                  <w:tcW w:w="7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4</w:t>
                  </w:r>
                </w:p>
              </w:tc>
              <w:tc>
                <w:tcPr>
                  <w:tcW w:w="10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93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900"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w:t>
                  </w:r>
                  <w:r>
                    <w:rPr>
                      <w:rFonts w:ascii="仿宋_GB2312" w:hAnsi="仿宋_GB2312" w:eastAsia="仿宋_GB2312" w:cs="仿宋_GB2312"/>
                      <w:bCs/>
                      <w:kern w:val="2"/>
                      <w:sz w:val="24"/>
                      <w:szCs w:val="24"/>
                      <w:lang w:val="en-US"/>
                    </w:rPr>
                    <w:t>2</w:t>
                  </w:r>
                </w:p>
              </w:tc>
              <w:tc>
                <w:tcPr>
                  <w:tcW w:w="884"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lang w:val="en-US"/>
                    </w:rPr>
                    <w:t>13245</w:t>
                  </w:r>
                </w:p>
              </w:tc>
              <w:tc>
                <w:tcPr>
                  <w:tcW w:w="2796"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lang w:val="en-US"/>
                    </w:rPr>
                    <w:t>Java Web</w:t>
                  </w:r>
                  <w:r>
                    <w:rPr>
                      <w:rFonts w:hint="eastAsia" w:ascii="仿宋_GB2312" w:hAnsi="仿宋_GB2312" w:eastAsia="仿宋_GB2312" w:cs="仿宋_GB2312"/>
                      <w:bCs/>
                      <w:kern w:val="2"/>
                      <w:sz w:val="24"/>
                      <w:szCs w:val="24"/>
                      <w:lang w:val="en-US"/>
                    </w:rPr>
                    <w:t>应用开发</w:t>
                  </w:r>
                </w:p>
              </w:tc>
              <w:tc>
                <w:tcPr>
                  <w:tcW w:w="700" w:type="dxa"/>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bCs/>
                      <w:kern w:val="2"/>
                      <w:sz w:val="24"/>
                      <w:szCs w:val="24"/>
                    </w:rPr>
                  </w:pPr>
                  <w:r>
                    <w:rPr>
                      <w:rFonts w:ascii="仿宋_GB2312" w:hAnsi="仿宋_GB2312" w:eastAsia="仿宋_GB2312" w:cs="仿宋_GB2312"/>
                      <w:bCs/>
                      <w:color w:val="000000"/>
                      <w:kern w:val="2"/>
                      <w:sz w:val="24"/>
                      <w:szCs w:val="24"/>
                      <w:lang w:val="en-US"/>
                    </w:rPr>
                    <w:t>3</w:t>
                  </w:r>
                </w:p>
              </w:tc>
              <w:tc>
                <w:tcPr>
                  <w:tcW w:w="10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93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900"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884"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lang w:val="en-US"/>
                    </w:rPr>
                    <w:t>13246</w:t>
                  </w:r>
                </w:p>
              </w:tc>
              <w:tc>
                <w:tcPr>
                  <w:tcW w:w="2796"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lang w:val="en-US"/>
                    </w:rPr>
                    <w:t>Java Web</w:t>
                  </w:r>
                  <w:r>
                    <w:rPr>
                      <w:rFonts w:hint="eastAsia" w:ascii="仿宋_GB2312" w:hAnsi="仿宋_GB2312" w:eastAsia="仿宋_GB2312" w:cs="仿宋_GB2312"/>
                      <w:bCs/>
                      <w:kern w:val="2"/>
                      <w:sz w:val="24"/>
                      <w:szCs w:val="24"/>
                      <w:lang w:val="en-US"/>
                    </w:rPr>
                    <w:t>应用开发（实践）</w:t>
                  </w:r>
                </w:p>
              </w:tc>
              <w:tc>
                <w:tcPr>
                  <w:tcW w:w="700" w:type="dxa"/>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bCs/>
                      <w:kern w:val="2"/>
                      <w:sz w:val="24"/>
                      <w:szCs w:val="24"/>
                    </w:rPr>
                  </w:pPr>
                  <w:r>
                    <w:rPr>
                      <w:rFonts w:ascii="仿宋_GB2312" w:hAnsi="仿宋_GB2312" w:eastAsia="仿宋_GB2312" w:cs="仿宋_GB2312"/>
                      <w:bCs/>
                      <w:color w:val="000000"/>
                      <w:kern w:val="2"/>
                      <w:sz w:val="24"/>
                      <w:szCs w:val="24"/>
                      <w:lang w:val="en-US"/>
                    </w:rPr>
                    <w:t>3</w:t>
                  </w:r>
                </w:p>
              </w:tc>
              <w:tc>
                <w:tcPr>
                  <w:tcW w:w="10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trike/>
                      <w:kern w:val="2"/>
                      <w:sz w:val="24"/>
                      <w:szCs w:val="24"/>
                    </w:rPr>
                  </w:pPr>
                  <w:r>
                    <w:rPr>
                      <w:rFonts w:hint="eastAsia" w:ascii="仿宋_GB2312" w:hAnsi="仿宋_GB2312" w:eastAsia="仿宋_GB2312" w:cs="仿宋_GB2312"/>
                      <w:bCs/>
                      <w:kern w:val="2"/>
                      <w:sz w:val="24"/>
                      <w:szCs w:val="24"/>
                    </w:rPr>
                    <w:t>实践</w:t>
                  </w:r>
                </w:p>
              </w:tc>
              <w:tc>
                <w:tcPr>
                  <w:tcW w:w="93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9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w:t>
                  </w:r>
                  <w:r>
                    <w:rPr>
                      <w:rFonts w:ascii="仿宋_GB2312" w:hAnsi="仿宋_GB2312" w:eastAsia="仿宋_GB2312" w:cs="仿宋_GB2312"/>
                      <w:bCs/>
                      <w:kern w:val="2"/>
                      <w:sz w:val="24"/>
                      <w:szCs w:val="24"/>
                      <w:lang w:val="en-US"/>
                    </w:rPr>
                    <w:t>3</w:t>
                  </w:r>
                </w:p>
              </w:tc>
              <w:tc>
                <w:tcPr>
                  <w:tcW w:w="884"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13009</w:t>
                  </w:r>
                </w:p>
              </w:tc>
              <w:tc>
                <w:tcPr>
                  <w:tcW w:w="2796"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数据库原理与技术</w:t>
                  </w:r>
                </w:p>
              </w:tc>
              <w:tc>
                <w:tcPr>
                  <w:tcW w:w="7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4</w:t>
                  </w:r>
                </w:p>
              </w:tc>
              <w:tc>
                <w:tcPr>
                  <w:tcW w:w="10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93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9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w:t>
                  </w:r>
                  <w:r>
                    <w:rPr>
                      <w:rFonts w:ascii="仿宋_GB2312" w:hAnsi="仿宋_GB2312" w:eastAsia="仿宋_GB2312" w:cs="仿宋_GB2312"/>
                      <w:bCs/>
                      <w:kern w:val="2"/>
                      <w:sz w:val="24"/>
                      <w:szCs w:val="24"/>
                      <w:lang w:val="en-US"/>
                    </w:rPr>
                    <w:t>4</w:t>
                  </w:r>
                </w:p>
              </w:tc>
              <w:tc>
                <w:tcPr>
                  <w:tcW w:w="884"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13010</w:t>
                  </w:r>
                </w:p>
              </w:tc>
              <w:tc>
                <w:tcPr>
                  <w:tcW w:w="2796"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人机交互的软件工程方法</w:t>
                  </w:r>
                </w:p>
              </w:tc>
              <w:tc>
                <w:tcPr>
                  <w:tcW w:w="7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4</w:t>
                  </w:r>
                </w:p>
              </w:tc>
              <w:tc>
                <w:tcPr>
                  <w:tcW w:w="10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93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9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15</w:t>
                  </w:r>
                </w:p>
              </w:tc>
              <w:tc>
                <w:tcPr>
                  <w:tcW w:w="884"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lang w:val="en-US"/>
                    </w:rPr>
                    <w:t>02325</w:t>
                  </w:r>
                </w:p>
              </w:tc>
              <w:tc>
                <w:tcPr>
                  <w:tcW w:w="2796"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lang w:val="en-US"/>
                    </w:rPr>
                    <w:t>计算机系统结构</w:t>
                  </w:r>
                </w:p>
              </w:tc>
              <w:tc>
                <w:tcPr>
                  <w:tcW w:w="700" w:type="dxa"/>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bCs/>
                      <w:kern w:val="2"/>
                      <w:sz w:val="24"/>
                      <w:szCs w:val="24"/>
                    </w:rPr>
                  </w:pPr>
                  <w:r>
                    <w:rPr>
                      <w:rFonts w:ascii="仿宋_GB2312" w:hAnsi="仿宋_GB2312" w:eastAsia="仿宋_GB2312" w:cs="仿宋_GB2312"/>
                      <w:bCs/>
                      <w:color w:val="000000"/>
                      <w:kern w:val="2"/>
                      <w:sz w:val="24"/>
                      <w:szCs w:val="24"/>
                      <w:lang w:val="en-US"/>
                    </w:rPr>
                    <w:t>4</w:t>
                  </w:r>
                </w:p>
              </w:tc>
              <w:tc>
                <w:tcPr>
                  <w:tcW w:w="10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70C0"/>
                      <w:kern w:val="2"/>
                      <w:sz w:val="24"/>
                      <w:szCs w:val="24"/>
                      <w:lang w:val="en-US"/>
                    </w:rPr>
                  </w:pPr>
                  <w:r>
                    <w:rPr>
                      <w:rFonts w:hint="eastAsia" w:ascii="仿宋_GB2312" w:hAnsi="仿宋_GB2312" w:eastAsia="仿宋_GB2312" w:cs="仿宋_GB2312"/>
                      <w:bCs/>
                      <w:kern w:val="2"/>
                      <w:sz w:val="24"/>
                      <w:szCs w:val="24"/>
                    </w:rPr>
                    <w:t>笔试</w:t>
                  </w:r>
                </w:p>
              </w:tc>
              <w:tc>
                <w:tcPr>
                  <w:tcW w:w="938"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免考英语</w:t>
                  </w:r>
                  <w:r>
                    <w:rPr>
                      <w:rFonts w:hint="eastAsia" w:ascii="仿宋_GB2312" w:hAnsi="仿宋_GB2312" w:eastAsia="仿宋_GB2312" w:cs="仿宋_GB2312"/>
                      <w:bCs/>
                      <w:kern w:val="2"/>
                      <w:sz w:val="24"/>
                      <w:szCs w:val="24"/>
                      <w:lang w:eastAsia="zh-CN"/>
                    </w:rPr>
                    <w:t>（</w:t>
                  </w:r>
                  <w:r>
                    <w:rPr>
                      <w:rFonts w:hint="eastAsia" w:ascii="仿宋_GB2312" w:hAnsi="仿宋_GB2312" w:eastAsia="仿宋_GB2312" w:cs="仿宋_GB2312"/>
                      <w:bCs/>
                      <w:kern w:val="2"/>
                      <w:sz w:val="24"/>
                      <w:szCs w:val="24"/>
                    </w:rPr>
                    <w:t>专升本</w:t>
                  </w:r>
                  <w:r>
                    <w:rPr>
                      <w:rFonts w:hint="eastAsia" w:ascii="仿宋_GB2312" w:hAnsi="仿宋_GB2312" w:eastAsia="仿宋_GB2312" w:cs="仿宋_GB2312"/>
                      <w:bCs/>
                      <w:kern w:val="2"/>
                      <w:sz w:val="24"/>
                      <w:szCs w:val="24"/>
                      <w:lang w:eastAsia="zh-CN"/>
                    </w:rPr>
                    <w:t>）</w:t>
                  </w:r>
                  <w:r>
                    <w:rPr>
                      <w:rFonts w:hint="eastAsia" w:ascii="仿宋_GB2312" w:hAnsi="仿宋_GB2312" w:eastAsia="仿宋_GB2312" w:cs="仿宋_GB2312"/>
                      <w:bCs/>
                      <w:kern w:val="2"/>
                      <w:sz w:val="24"/>
                      <w:szCs w:val="24"/>
                    </w:rPr>
                    <w:t>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9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16</w:t>
                  </w:r>
                </w:p>
              </w:tc>
              <w:tc>
                <w:tcPr>
                  <w:tcW w:w="884"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13011</w:t>
                  </w:r>
                </w:p>
              </w:tc>
              <w:tc>
                <w:tcPr>
                  <w:tcW w:w="2796"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人工智能与大数据</w:t>
                  </w:r>
                </w:p>
              </w:tc>
              <w:tc>
                <w:tcPr>
                  <w:tcW w:w="7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6</w:t>
                  </w:r>
                </w:p>
              </w:tc>
              <w:tc>
                <w:tcPr>
                  <w:tcW w:w="10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rPr>
                    <w:t>笔试</w:t>
                  </w:r>
                </w:p>
              </w:tc>
              <w:tc>
                <w:tcPr>
                  <w:tcW w:w="93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9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17</w:t>
                  </w:r>
                </w:p>
              </w:tc>
              <w:tc>
                <w:tcPr>
                  <w:tcW w:w="884"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00000</w:t>
                  </w:r>
                </w:p>
              </w:tc>
              <w:tc>
                <w:tcPr>
                  <w:tcW w:w="2796"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毕业考核（或论文</w:t>
                  </w:r>
                  <w:r>
                    <w:rPr>
                      <w:rFonts w:ascii="仿宋_GB2312" w:hAnsi="仿宋_GB2312" w:eastAsia="仿宋_GB2312" w:cs="仿宋_GB2312"/>
                      <w:bCs/>
                      <w:kern w:val="2"/>
                      <w:sz w:val="24"/>
                      <w:szCs w:val="24"/>
                    </w:rPr>
                    <w:t>\</w:t>
                  </w:r>
                  <w:r>
                    <w:rPr>
                      <w:rFonts w:hint="eastAsia" w:ascii="仿宋_GB2312" w:hAnsi="仿宋_GB2312" w:eastAsia="仿宋_GB2312" w:cs="仿宋_GB2312"/>
                      <w:bCs/>
                      <w:kern w:val="2"/>
                      <w:sz w:val="24"/>
                      <w:szCs w:val="24"/>
                    </w:rPr>
                    <w:t>综合实践</w:t>
                  </w:r>
                  <w:r>
                    <w:rPr>
                      <w:rFonts w:ascii="仿宋_GB2312" w:hAnsi="仿宋_GB2312" w:eastAsia="仿宋_GB2312" w:cs="仿宋_GB2312"/>
                      <w:bCs/>
                      <w:kern w:val="2"/>
                      <w:sz w:val="24"/>
                      <w:szCs w:val="24"/>
                    </w:rPr>
                    <w:t>\</w:t>
                  </w:r>
                  <w:r>
                    <w:rPr>
                      <w:rFonts w:hint="eastAsia" w:ascii="仿宋_GB2312" w:hAnsi="仿宋_GB2312" w:eastAsia="仿宋_GB2312" w:cs="仿宋_GB2312"/>
                      <w:bCs/>
                      <w:kern w:val="2"/>
                      <w:sz w:val="24"/>
                      <w:szCs w:val="24"/>
                    </w:rPr>
                    <w:t>实验</w:t>
                  </w:r>
                  <w:r>
                    <w:rPr>
                      <w:rFonts w:ascii="仿宋_GB2312" w:hAnsi="仿宋_GB2312" w:eastAsia="仿宋_GB2312" w:cs="仿宋_GB2312"/>
                      <w:bCs/>
                      <w:kern w:val="2"/>
                      <w:sz w:val="24"/>
                      <w:szCs w:val="24"/>
                    </w:rPr>
                    <w:t>\</w:t>
                  </w:r>
                  <w:r>
                    <w:rPr>
                      <w:rFonts w:hint="eastAsia" w:ascii="仿宋_GB2312" w:hAnsi="仿宋_GB2312" w:eastAsia="仿宋_GB2312" w:cs="仿宋_GB2312"/>
                      <w:bCs/>
                      <w:kern w:val="2"/>
                      <w:sz w:val="24"/>
                      <w:szCs w:val="24"/>
                    </w:rPr>
                    <w:t>实习等）</w:t>
                  </w:r>
                </w:p>
              </w:tc>
              <w:tc>
                <w:tcPr>
                  <w:tcW w:w="7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10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93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r>
            <w:bookmarkEnd w:id="0"/>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393" w:type="dxa"/>
                  <w:gridSpan w:val="4"/>
                  <w:tcBorders>
                    <w:top w:val="single" w:color="000000" w:sz="2" w:space="0"/>
                    <w:left w:val="single" w:color="000000" w:sz="2" w:space="0"/>
                    <w:bottom w:val="single" w:color="000000" w:sz="2" w:space="0"/>
                    <w:right w:val="single" w:color="auto" w:sz="4"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总学分</w:t>
                  </w:r>
                </w:p>
              </w:tc>
              <w:tc>
                <w:tcPr>
                  <w:tcW w:w="2732" w:type="dxa"/>
                  <w:gridSpan w:val="3"/>
                  <w:tcBorders>
                    <w:top w:val="single" w:color="000000" w:sz="2" w:space="0"/>
                    <w:left w:val="single" w:color="auto" w:sz="4"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7</w:t>
                  </w:r>
                  <w:r>
                    <w:rPr>
                      <w:rFonts w:ascii="仿宋_GB2312" w:hAnsi="仿宋_GB2312" w:eastAsia="仿宋_GB2312" w:cs="仿宋_GB2312"/>
                      <w:bCs/>
                      <w:kern w:val="2"/>
                      <w:sz w:val="24"/>
                      <w:szCs w:val="24"/>
                      <w:lang w:val="en-US"/>
                    </w:rPr>
                    <w:t>0</w:t>
                  </w:r>
                </w:p>
              </w:tc>
            </w:tr>
          </w:tbl>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五、主要课程说明</w:t>
            </w:r>
          </w:p>
          <w:p>
            <w:pPr>
              <w:pStyle w:val="4"/>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1.</w:t>
            </w:r>
            <w:r>
              <w:rPr>
                <w:rFonts w:hint="eastAsia" w:ascii="仿宋_GB2312" w:hAnsi="仿宋_GB2312" w:eastAsia="仿宋_GB2312" w:cs="仿宋_GB2312"/>
                <w:bCs/>
                <w:kern w:val="2"/>
                <w:sz w:val="28"/>
                <w:szCs w:val="28"/>
                <w:lang w:val="en-US"/>
              </w:rPr>
              <w:t>软件质量保证与测试</w:t>
            </w:r>
          </w:p>
          <w:p>
            <w:pPr>
              <w:pStyle w:val="8"/>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lang w:val="en-US"/>
              </w:rPr>
              <w:t>本课程</w:t>
            </w:r>
            <w:r>
              <w:rPr>
                <w:rFonts w:hint="eastAsia" w:ascii="仿宋_GB2312" w:hAnsi="仿宋_GB2312" w:eastAsia="仿宋_GB2312" w:cs="仿宋_GB2312"/>
                <w:bCs/>
                <w:kern w:val="2"/>
                <w:sz w:val="28"/>
                <w:szCs w:val="28"/>
              </w:rPr>
              <w:t>是软件工程知识体系中的重要知识点，是使软件满足用户的实际需求、保证高质量软件的重要环节。该课程首先介绍软件质量保证的基本概念，然后重点介绍软件测试的理论和实践技术，包括：软件测试的背景、概念，常用的软件测试技术，软件测试级别，缺陷管理，测试管理，测试应用等，并让学生学习并使用一些常见的软件测试有关工具。</w:t>
            </w:r>
          </w:p>
          <w:p>
            <w:pPr>
              <w:pStyle w:val="4"/>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2.</w:t>
            </w:r>
            <w:r>
              <w:rPr>
                <w:rFonts w:hint="eastAsia" w:ascii="仿宋_GB2312" w:hAnsi="仿宋_GB2312" w:eastAsia="仿宋_GB2312" w:cs="仿宋_GB2312"/>
                <w:bCs/>
                <w:kern w:val="2"/>
                <w:sz w:val="28"/>
                <w:szCs w:val="28"/>
                <w:lang w:val="en-US"/>
              </w:rPr>
              <w:t>软件过程与管理</w:t>
            </w:r>
          </w:p>
          <w:p>
            <w:pPr>
              <w:pStyle w:val="8"/>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lang w:val="en-US"/>
              </w:rPr>
              <w:t>本课程</w:t>
            </w:r>
            <w:r>
              <w:rPr>
                <w:rFonts w:hint="eastAsia" w:ascii="仿宋_GB2312" w:hAnsi="仿宋_GB2312" w:eastAsia="仿宋_GB2312" w:cs="仿宋_GB2312"/>
                <w:bCs/>
                <w:kern w:val="2"/>
                <w:sz w:val="28"/>
                <w:szCs w:val="28"/>
              </w:rPr>
              <w:t>目的是让学生学会将优秀管理方法和适用的具体开发技术有机地结合起来，并掌握如何应用过程化思想和系统化方法开发和维护各类软件系统。软件过程管理是提高软件生产率和保证软件质量的一个重要方法。课程全面介绍软件过程、质量和项目管理的概念、流程、方法和实践，介绍软件开发环境中的过程方法描述、技术实现、过程评估和改进等方面的内容。</w:t>
            </w:r>
          </w:p>
          <w:p>
            <w:pPr>
              <w:pStyle w:val="4"/>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3.Java Web</w:t>
            </w:r>
            <w:r>
              <w:rPr>
                <w:rFonts w:hint="eastAsia" w:ascii="仿宋_GB2312" w:hAnsi="仿宋_GB2312" w:eastAsia="仿宋_GB2312" w:cs="仿宋_GB2312"/>
                <w:bCs/>
                <w:kern w:val="2"/>
                <w:sz w:val="28"/>
                <w:szCs w:val="28"/>
                <w:lang w:val="en-US"/>
              </w:rPr>
              <w:t>应用开发</w:t>
            </w:r>
          </w:p>
          <w:p>
            <w:pPr>
              <w:pStyle w:val="8"/>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本课程针对应用型本科强调实践能力培养的需要，介绍</w:t>
            </w:r>
            <w:r>
              <w:rPr>
                <w:rFonts w:ascii="仿宋_GB2312" w:hAnsi="仿宋_GB2312" w:eastAsia="仿宋_GB2312" w:cs="仿宋_GB2312"/>
                <w:bCs/>
                <w:kern w:val="2"/>
                <w:sz w:val="28"/>
                <w:szCs w:val="28"/>
              </w:rPr>
              <w:t>WEB</w:t>
            </w:r>
            <w:r>
              <w:rPr>
                <w:rFonts w:hint="eastAsia" w:ascii="仿宋_GB2312" w:hAnsi="仿宋_GB2312" w:eastAsia="仿宋_GB2312" w:cs="仿宋_GB2312"/>
                <w:bCs/>
                <w:kern w:val="2"/>
                <w:sz w:val="28"/>
                <w:szCs w:val="28"/>
              </w:rPr>
              <w:t>应用程序的开发全过程，包括</w:t>
            </w:r>
            <w:r>
              <w:rPr>
                <w:rFonts w:ascii="仿宋_GB2312" w:hAnsi="仿宋_GB2312" w:eastAsia="仿宋_GB2312" w:cs="仿宋_GB2312"/>
                <w:bCs/>
                <w:kern w:val="2"/>
                <w:sz w:val="28"/>
                <w:szCs w:val="28"/>
              </w:rPr>
              <w:t>Java Web</w:t>
            </w:r>
            <w:r>
              <w:rPr>
                <w:rFonts w:hint="eastAsia" w:ascii="仿宋_GB2312" w:hAnsi="仿宋_GB2312" w:eastAsia="仿宋_GB2312" w:cs="仿宋_GB2312"/>
                <w:bCs/>
                <w:kern w:val="2"/>
                <w:sz w:val="28"/>
                <w:szCs w:val="28"/>
              </w:rPr>
              <w:t>应用程序的开发技术与方法。主要内容包括：</w:t>
            </w:r>
            <w:r>
              <w:rPr>
                <w:rFonts w:ascii="仿宋_GB2312" w:hAnsi="仿宋_GB2312" w:eastAsia="仿宋_GB2312" w:cs="仿宋_GB2312"/>
                <w:bCs/>
                <w:kern w:val="2"/>
                <w:sz w:val="28"/>
                <w:szCs w:val="28"/>
              </w:rPr>
              <w:t>Java Web</w:t>
            </w:r>
            <w:r>
              <w:rPr>
                <w:rFonts w:hint="eastAsia" w:ascii="仿宋_GB2312" w:hAnsi="仿宋_GB2312" w:eastAsia="仿宋_GB2312" w:cs="仿宋_GB2312"/>
                <w:bCs/>
                <w:kern w:val="2"/>
                <w:sz w:val="28"/>
                <w:szCs w:val="28"/>
              </w:rPr>
              <w:t>应用开发过程中的需求分析、界面设计、功能实现和完善、重构开发等，并介绍引入第三方组件和前后端分离的开发模式，以及主流的常用开发方法。</w:t>
            </w:r>
          </w:p>
          <w:p>
            <w:pPr>
              <w:pStyle w:val="4"/>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4.</w:t>
            </w:r>
            <w:r>
              <w:rPr>
                <w:rFonts w:hint="eastAsia" w:ascii="仿宋_GB2312" w:hAnsi="仿宋_GB2312" w:eastAsia="仿宋_GB2312" w:cs="仿宋_GB2312"/>
                <w:bCs/>
                <w:kern w:val="2"/>
                <w:sz w:val="28"/>
                <w:szCs w:val="28"/>
                <w:lang w:val="en-US"/>
              </w:rPr>
              <w:t>数据库原理与技术</w:t>
            </w:r>
          </w:p>
          <w:p>
            <w:pPr>
              <w:pStyle w:val="8"/>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本课程是软件工程专业的一门专业基础课程。数据库技术是构成信息系统的基础。本课程着重介绍数据库系统的基本概念、原理和技术方法。课程内容包括数据库系统的基本概念、关系运算理论、</w:t>
            </w:r>
            <w:r>
              <w:rPr>
                <w:rFonts w:ascii="仿宋_GB2312" w:hAnsi="仿宋_GB2312" w:eastAsia="仿宋_GB2312" w:cs="仿宋_GB2312"/>
                <w:bCs/>
                <w:kern w:val="2"/>
                <w:sz w:val="28"/>
                <w:szCs w:val="28"/>
              </w:rPr>
              <w:t>SQL</w:t>
            </w:r>
            <w:r>
              <w:rPr>
                <w:rFonts w:hint="eastAsia" w:ascii="仿宋_GB2312" w:hAnsi="仿宋_GB2312" w:eastAsia="仿宋_GB2312" w:cs="仿宋_GB2312"/>
                <w:bCs/>
                <w:kern w:val="2"/>
                <w:sz w:val="28"/>
                <w:szCs w:val="28"/>
              </w:rPr>
              <w:t>语言、数据库应用系统的设计方法、数据库系统的安全性控制、完整性控制、并发控制和系统故障恢复等。通过学习，可以培养学生运用数据库技术解决问题的能力，为今后从事系统设计实践打好基础。</w:t>
            </w:r>
          </w:p>
          <w:p>
            <w:pPr>
              <w:pStyle w:val="4"/>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5.</w:t>
            </w:r>
            <w:r>
              <w:rPr>
                <w:rFonts w:hint="eastAsia" w:ascii="仿宋_GB2312" w:hAnsi="仿宋_GB2312" w:eastAsia="仿宋_GB2312" w:cs="仿宋_GB2312"/>
                <w:bCs/>
                <w:kern w:val="2"/>
                <w:sz w:val="28"/>
                <w:szCs w:val="28"/>
                <w:lang w:val="en-US"/>
              </w:rPr>
              <w:t>人机交互的软件工程方法</w:t>
            </w:r>
          </w:p>
          <w:p>
            <w:pPr>
              <w:pStyle w:val="8"/>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lang w:val="en-US"/>
              </w:rPr>
              <w:t>本课程</w:t>
            </w:r>
            <w:r>
              <w:rPr>
                <w:rFonts w:hint="eastAsia" w:ascii="仿宋_GB2312" w:hAnsi="仿宋_GB2312" w:eastAsia="仿宋_GB2312" w:cs="仿宋_GB2312"/>
                <w:bCs/>
                <w:kern w:val="2"/>
                <w:sz w:val="28"/>
                <w:szCs w:val="28"/>
              </w:rPr>
              <w:t>主要讲授各种用于交互式产品开发的软件分析、设计和评估技术，包括：可用性工程、人机交互界面的经典模型、人机交互的需求工程方法、人机交互的设计方法、人机交互的实现与测试技术，以及人机交互的评估技术等。通过本课程的学习，学生可以理解并掌握人机交互界面设计的基本概念、基本理论、方法、模型、原则以及模式，能够应用各种交互物件为复杂软件系统设计人机交互方案。</w:t>
            </w:r>
          </w:p>
          <w:p>
            <w:pPr>
              <w:pStyle w:val="4"/>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6.</w:t>
            </w:r>
            <w:r>
              <w:rPr>
                <w:rFonts w:hint="eastAsia" w:ascii="仿宋_GB2312" w:hAnsi="仿宋_GB2312" w:eastAsia="仿宋_GB2312" w:cs="仿宋_GB2312"/>
                <w:bCs/>
                <w:kern w:val="2"/>
                <w:sz w:val="28"/>
                <w:szCs w:val="28"/>
                <w:lang w:val="en-US"/>
              </w:rPr>
              <w:t>计算机系统结构</w:t>
            </w:r>
          </w:p>
          <w:p>
            <w:pPr>
              <w:pStyle w:val="8"/>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lang w:val="en-US"/>
              </w:rPr>
              <w:t>本课程</w:t>
            </w:r>
            <w:r>
              <w:rPr>
                <w:rFonts w:hint="eastAsia" w:ascii="仿宋_GB2312" w:hAnsi="仿宋_GB2312" w:eastAsia="仿宋_GB2312" w:cs="仿宋_GB2312"/>
                <w:bCs/>
                <w:kern w:val="2"/>
                <w:sz w:val="28"/>
                <w:szCs w:val="28"/>
              </w:rPr>
              <w:t>旨在使学生了解计算机系统结构的发展及新技术，掌握计算机系统的基本设计分析方法。课程内容包括计算机系统结构的基本概念、基本原理、基本结构以及计算机系统结构发展的主流技术和最新发展，以及</w:t>
            </w:r>
            <w:r>
              <w:rPr>
                <w:rFonts w:ascii="仿宋_GB2312" w:hAnsi="仿宋_GB2312" w:eastAsia="仿宋_GB2312" w:cs="仿宋_GB2312"/>
                <w:bCs/>
                <w:kern w:val="2"/>
                <w:sz w:val="28"/>
                <w:szCs w:val="28"/>
              </w:rPr>
              <w:t>MIPS</w:t>
            </w:r>
            <w:r>
              <w:rPr>
                <w:rFonts w:hint="eastAsia" w:ascii="仿宋_GB2312" w:hAnsi="仿宋_GB2312" w:eastAsia="仿宋_GB2312" w:cs="仿宋_GB2312"/>
                <w:bCs/>
                <w:kern w:val="2"/>
                <w:sz w:val="28"/>
                <w:szCs w:val="28"/>
              </w:rPr>
              <w:t>体系结构、多核技术、云计算、异构计算、</w:t>
            </w:r>
            <w:r>
              <w:rPr>
                <w:rFonts w:ascii="仿宋_GB2312" w:hAnsi="仿宋_GB2312" w:eastAsia="仿宋_GB2312" w:cs="仿宋_GB2312"/>
                <w:bCs/>
                <w:kern w:val="2"/>
                <w:sz w:val="28"/>
                <w:szCs w:val="28"/>
              </w:rPr>
              <w:t>RISC</w:t>
            </w:r>
            <w:r>
              <w:rPr>
                <w:rFonts w:hint="eastAsia" w:ascii="仿宋_GB2312" w:hAnsi="仿宋_GB2312" w:eastAsia="仿宋_GB2312" w:cs="仿宋_GB2312"/>
                <w:bCs/>
                <w:kern w:val="2"/>
                <w:sz w:val="28"/>
                <w:szCs w:val="28"/>
              </w:rPr>
              <w:t>等前沿领域的技术和发展。通过课程的学习，计算机设计者可以根据用户的需求和当前技术发展水平等方面设计计算机系统，获得较高的性能价格比。</w:t>
            </w:r>
          </w:p>
          <w:p>
            <w:pPr>
              <w:pStyle w:val="4"/>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7.</w:t>
            </w:r>
            <w:r>
              <w:rPr>
                <w:rFonts w:hint="eastAsia" w:ascii="仿宋_GB2312" w:hAnsi="仿宋_GB2312" w:eastAsia="仿宋_GB2312" w:cs="仿宋_GB2312"/>
                <w:bCs/>
                <w:kern w:val="2"/>
                <w:sz w:val="28"/>
                <w:szCs w:val="28"/>
                <w:lang w:val="en-US"/>
              </w:rPr>
              <w:t>人工智能与大数据</w:t>
            </w:r>
          </w:p>
          <w:p>
            <w:pPr>
              <w:pStyle w:val="8"/>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lang w:val="en-US"/>
              </w:rPr>
              <w:t>本课程</w:t>
            </w:r>
            <w:r>
              <w:rPr>
                <w:rFonts w:hint="eastAsia" w:ascii="仿宋_GB2312" w:hAnsi="仿宋_GB2312" w:eastAsia="仿宋_GB2312" w:cs="仿宋_GB2312"/>
                <w:bCs/>
                <w:kern w:val="2"/>
                <w:sz w:val="28"/>
                <w:szCs w:val="28"/>
              </w:rPr>
              <w:t>结合大数据与人工智能理论和技术发展前沿，系统介绍大数据和人工智能的相关概念和技术，主要涉及大数据工程、人工智能原理、人工智能算法在大数据平台上的实现及相关原理的前沿应用，包括大数据技术原理与应用、人工智能基础与应用、大数据与人工智能的综合应用。通过学习此课程，可以提升学生解决优化、决策等问题的能力，为学生未来的企业工作、科学研究打下坚实的基础。</w:t>
            </w:r>
          </w:p>
          <w:p>
            <w:pPr>
              <w:pStyle w:val="8"/>
              <w:snapToGrid w:val="0"/>
              <w:spacing w:line="360" w:lineRule="auto"/>
              <w:ind w:firstLine="560" w:firstLineChars="200"/>
              <w:jc w:val="left"/>
              <w:rPr>
                <w:rFonts w:hint="eastAsia" w:ascii="仿宋_GB2312" w:hAnsi="仿宋_GB2312" w:eastAsia="仿宋_GB2312" w:cs="仿宋_GB2312"/>
                <w:bCs/>
                <w:kern w:val="2"/>
                <w:sz w:val="28"/>
                <w:szCs w:val="28"/>
                <w:lang w:eastAsia="zh-CN"/>
              </w:rPr>
            </w:pPr>
            <w:r>
              <w:rPr>
                <w:rFonts w:ascii="仿宋_GB2312" w:hAnsi="仿宋_GB2312" w:eastAsia="仿宋_GB2312" w:cs="仿宋_GB2312"/>
                <w:bCs/>
                <w:kern w:val="2"/>
                <w:sz w:val="28"/>
                <w:szCs w:val="28"/>
              </w:rPr>
              <w:t>8.</w:t>
            </w:r>
            <w:r>
              <w:rPr>
                <w:rFonts w:hint="eastAsia" w:ascii="仿宋_GB2312" w:hAnsi="仿宋_GB2312" w:eastAsia="仿宋_GB2312" w:cs="仿宋_GB2312"/>
                <w:bCs/>
                <w:kern w:val="2"/>
                <w:sz w:val="28"/>
                <w:szCs w:val="28"/>
              </w:rPr>
              <w:t>全国统一命题考试课程（略）</w:t>
            </w:r>
            <w:r>
              <w:rPr>
                <w:rFonts w:hint="eastAsia" w:ascii="仿宋_GB2312" w:hAnsi="仿宋_GB2312" w:eastAsia="仿宋_GB2312" w:cs="仿宋_GB2312"/>
                <w:bCs/>
                <w:kern w:val="2"/>
                <w:sz w:val="28"/>
                <w:szCs w:val="28"/>
                <w:lang w:eastAsia="zh-CN"/>
              </w:rPr>
              <w:t>。</w:t>
            </w:r>
          </w:p>
          <w:p>
            <w:pPr>
              <w:pStyle w:val="8"/>
              <w:snapToGrid w:val="0"/>
              <w:spacing w:line="360" w:lineRule="auto"/>
              <w:ind w:firstLine="560" w:firstLineChars="200"/>
              <w:jc w:val="left"/>
              <w:rPr>
                <w:rFonts w:hint="eastAsia" w:ascii="仿宋_GB2312" w:hAnsi="仿宋_GB2312" w:eastAsia="仿宋_GB2312" w:cs="仿宋_GB2312"/>
                <w:bCs/>
                <w:kern w:val="2"/>
                <w:sz w:val="28"/>
                <w:szCs w:val="28"/>
                <w:lang w:eastAsia="zh-CN"/>
              </w:rPr>
            </w:pPr>
            <w:r>
              <w:rPr>
                <w:rFonts w:ascii="仿宋_GB2312" w:hAnsi="仿宋_GB2312" w:eastAsia="仿宋_GB2312" w:cs="仿宋_GB2312"/>
                <w:bCs/>
                <w:kern w:val="2"/>
                <w:sz w:val="28"/>
                <w:szCs w:val="28"/>
              </w:rPr>
              <w:t>9.</w:t>
            </w:r>
            <w:r>
              <w:rPr>
                <w:rFonts w:hint="eastAsia" w:ascii="仿宋_GB2312" w:hAnsi="仿宋_GB2312" w:eastAsia="仿宋_GB2312" w:cs="仿宋_GB2312"/>
                <w:bCs/>
                <w:kern w:val="2"/>
                <w:sz w:val="28"/>
                <w:szCs w:val="28"/>
              </w:rPr>
              <w:t>实践性学习环节课程（按主考学校要求执行）</w:t>
            </w:r>
            <w:r>
              <w:rPr>
                <w:rFonts w:hint="eastAsia" w:ascii="仿宋_GB2312" w:hAnsi="仿宋_GB2312" w:eastAsia="仿宋_GB2312" w:cs="仿宋_GB2312"/>
                <w:bCs/>
                <w:kern w:val="2"/>
                <w:sz w:val="28"/>
                <w:szCs w:val="28"/>
                <w:lang w:eastAsia="zh-CN"/>
              </w:rPr>
              <w:t>。</w:t>
            </w:r>
          </w:p>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六、实践性环节学习考核要求</w:t>
            </w:r>
          </w:p>
          <w:p>
            <w:pPr>
              <w:adjustRightInd w:val="0"/>
              <w:snapToGrid w:val="0"/>
              <w:spacing w:line="360" w:lineRule="auto"/>
              <w:ind w:firstLine="560" w:firstLineChars="200"/>
              <w:jc w:val="left"/>
              <w:rPr>
                <w:rFonts w:ascii="仿宋_GB2312" w:hAnsi="仿宋_GB2312" w:eastAsia="仿宋_GB2312" w:cs="仿宋_GB2312"/>
                <w:bCs/>
                <w:kern w:val="2"/>
                <w:sz w:val="28"/>
                <w:szCs w:val="28"/>
              </w:rPr>
            </w:pPr>
            <w:r>
              <w:rPr>
                <w:rFonts w:ascii="仿宋_GB2312" w:hAnsi="仿宋_GB2312" w:eastAsia="仿宋_GB2312" w:cs="仿宋_GB2312"/>
                <w:bCs/>
                <w:kern w:val="2"/>
                <w:sz w:val="28"/>
                <w:szCs w:val="28"/>
              </w:rPr>
              <w:t>1.</w:t>
            </w:r>
            <w:r>
              <w:rPr>
                <w:rFonts w:hint="eastAsia" w:ascii="仿宋_GB2312" w:hAnsi="仿宋_GB2312" w:eastAsia="仿宋_GB2312" w:cs="仿宋_GB2312"/>
                <w:bCs/>
                <w:kern w:val="2"/>
                <w:sz w:val="28"/>
                <w:szCs w:val="28"/>
              </w:rPr>
              <w:t>含实践的课程及实践所占学分：数据结构与算法（</w:t>
            </w:r>
            <w:r>
              <w:rPr>
                <w:rFonts w:ascii="仿宋_GB2312" w:hAnsi="仿宋_GB2312" w:eastAsia="仿宋_GB2312" w:cs="仿宋_GB2312"/>
                <w:bCs/>
                <w:kern w:val="2"/>
                <w:sz w:val="28"/>
                <w:szCs w:val="28"/>
                <w:lang w:val="en-US"/>
              </w:rPr>
              <w:t>2</w:t>
            </w:r>
            <w:r>
              <w:rPr>
                <w:rFonts w:hint="eastAsia" w:ascii="仿宋_GB2312" w:hAnsi="仿宋_GB2312" w:eastAsia="仿宋_GB2312" w:cs="仿宋_GB2312"/>
                <w:bCs/>
                <w:kern w:val="2"/>
                <w:sz w:val="28"/>
                <w:szCs w:val="28"/>
              </w:rPr>
              <w:t>）、软件工程（</w:t>
            </w:r>
            <w:r>
              <w:rPr>
                <w:rFonts w:ascii="仿宋_GB2312" w:hAnsi="仿宋_GB2312" w:eastAsia="仿宋_GB2312" w:cs="仿宋_GB2312"/>
                <w:bCs/>
                <w:kern w:val="2"/>
                <w:sz w:val="28"/>
                <w:szCs w:val="28"/>
                <w:lang w:val="en-US"/>
              </w:rPr>
              <w:t>2</w:t>
            </w:r>
            <w:r>
              <w:rPr>
                <w:rFonts w:hint="eastAsia" w:ascii="仿宋_GB2312" w:hAnsi="仿宋_GB2312" w:eastAsia="仿宋_GB2312" w:cs="仿宋_GB2312"/>
                <w:bCs/>
                <w:kern w:val="2"/>
                <w:sz w:val="28"/>
                <w:szCs w:val="28"/>
              </w:rPr>
              <w:t>）、高级语言程序设计（</w:t>
            </w:r>
            <w:r>
              <w:rPr>
                <w:rFonts w:ascii="仿宋_GB2312" w:hAnsi="仿宋_GB2312" w:eastAsia="仿宋_GB2312" w:cs="仿宋_GB2312"/>
                <w:bCs/>
                <w:kern w:val="2"/>
                <w:sz w:val="28"/>
                <w:szCs w:val="28"/>
                <w:lang w:val="en-US"/>
              </w:rPr>
              <w:t>2</w:t>
            </w:r>
            <w:r>
              <w:rPr>
                <w:rFonts w:hint="eastAsia" w:ascii="仿宋_GB2312" w:hAnsi="仿宋_GB2312" w:eastAsia="仿宋_GB2312" w:cs="仿宋_GB2312"/>
                <w:bCs/>
                <w:kern w:val="2"/>
                <w:sz w:val="28"/>
                <w:szCs w:val="28"/>
              </w:rPr>
              <w:t>）、</w:t>
            </w:r>
            <w:r>
              <w:rPr>
                <w:rFonts w:ascii="仿宋_GB2312" w:hAnsi="仿宋_GB2312" w:eastAsia="仿宋_GB2312" w:cs="仿宋_GB2312"/>
                <w:bCs/>
                <w:kern w:val="2"/>
                <w:sz w:val="28"/>
                <w:szCs w:val="28"/>
              </w:rPr>
              <w:t>Java Web</w:t>
            </w:r>
            <w:r>
              <w:rPr>
                <w:rFonts w:hint="eastAsia" w:ascii="仿宋_GB2312" w:hAnsi="仿宋_GB2312" w:eastAsia="仿宋_GB2312" w:cs="仿宋_GB2312"/>
                <w:bCs/>
                <w:kern w:val="2"/>
                <w:sz w:val="28"/>
                <w:szCs w:val="28"/>
              </w:rPr>
              <w:t>应用开发（</w:t>
            </w:r>
            <w:r>
              <w:rPr>
                <w:rFonts w:ascii="仿宋_GB2312" w:hAnsi="仿宋_GB2312" w:eastAsia="仿宋_GB2312" w:cs="仿宋_GB2312"/>
                <w:bCs/>
                <w:kern w:val="2"/>
                <w:sz w:val="28"/>
                <w:szCs w:val="28"/>
              </w:rPr>
              <w:t>3</w:t>
            </w:r>
            <w:r>
              <w:rPr>
                <w:rFonts w:hint="eastAsia" w:ascii="仿宋_GB2312" w:hAnsi="仿宋_GB2312" w:eastAsia="仿宋_GB2312" w:cs="仿宋_GB2312"/>
                <w:bCs/>
                <w:kern w:val="2"/>
                <w:sz w:val="28"/>
                <w:szCs w:val="28"/>
              </w:rPr>
              <w:t>）。</w:t>
            </w:r>
          </w:p>
          <w:p>
            <w:pPr>
              <w:adjustRightInd w:val="0"/>
              <w:snapToGrid w:val="0"/>
              <w:spacing w:line="360" w:lineRule="auto"/>
              <w:ind w:firstLine="560" w:firstLineChars="200"/>
              <w:jc w:val="left"/>
              <w:rPr>
                <w:rFonts w:ascii="仿宋_GB2312" w:hAnsi="仿宋_GB2312" w:eastAsia="仿宋_GB2312" w:cs="仿宋_GB2312"/>
                <w:bCs/>
                <w:kern w:val="2"/>
                <w:sz w:val="28"/>
                <w:szCs w:val="28"/>
              </w:rPr>
            </w:pPr>
            <w:r>
              <w:rPr>
                <w:rFonts w:ascii="仿宋_GB2312" w:hAnsi="仿宋_GB2312" w:eastAsia="仿宋_GB2312" w:cs="仿宋_GB2312"/>
                <w:bCs/>
                <w:kern w:val="2"/>
                <w:sz w:val="28"/>
                <w:szCs w:val="28"/>
              </w:rPr>
              <w:t>2.</w:t>
            </w:r>
            <w:r>
              <w:rPr>
                <w:rFonts w:hint="eastAsia" w:ascii="仿宋_GB2312" w:hAnsi="仿宋_GB2312" w:eastAsia="仿宋_GB2312" w:cs="仿宋_GB2312"/>
                <w:bCs/>
                <w:kern w:val="2"/>
                <w:sz w:val="28"/>
                <w:szCs w:val="28"/>
              </w:rPr>
              <w:t>毕业设计或毕业论文。</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凡理论考试与实践环节考核两部分相结合的课程为一门课程，考生必须取得两个部分的合格成绩方能获得该门课程的学分。</w:t>
            </w:r>
          </w:p>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七、其他必要的说明</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1.</w:t>
            </w:r>
            <w:r>
              <w:rPr>
                <w:rFonts w:hint="eastAsia" w:ascii="仿宋_GB2312" w:hAnsi="仿宋_GB2312" w:eastAsia="仿宋_GB2312" w:cs="仿宋_GB2312"/>
                <w:bCs/>
                <w:kern w:val="2"/>
                <w:sz w:val="28"/>
                <w:szCs w:val="28"/>
                <w:lang w:val="en-US"/>
              </w:rPr>
              <w:t>本专业相关接续专业专科毕业生均可直接报考本专业。</w:t>
            </w:r>
          </w:p>
          <w:p>
            <w:pPr>
              <w:pStyle w:val="4"/>
              <w:snapToGrid w:val="0"/>
              <w:spacing w:line="360" w:lineRule="auto"/>
              <w:ind w:firstLine="560" w:firstLineChars="200"/>
              <w:jc w:val="left"/>
              <w:rPr>
                <w:rFonts w:ascii="Times New Roman" w:hAnsi="Times New Roman" w:eastAsia="仿宋"/>
                <w:bCs/>
                <w:kern w:val="2"/>
                <w:sz w:val="28"/>
                <w:szCs w:val="28"/>
                <w:lang w:val="en-US"/>
              </w:rPr>
            </w:pPr>
            <w:r>
              <w:rPr>
                <w:rFonts w:ascii="仿宋_GB2312" w:hAnsi="仿宋_GB2312" w:eastAsia="仿宋_GB2312" w:cs="仿宋_GB2312"/>
                <w:bCs/>
                <w:kern w:val="2"/>
                <w:sz w:val="28"/>
                <w:szCs w:val="28"/>
                <w:lang w:val="en-US"/>
              </w:rPr>
              <w:t>2.</w:t>
            </w:r>
            <w:r>
              <w:rPr>
                <w:rFonts w:hint="eastAsia" w:ascii="仿宋_GB2312" w:hAnsi="仿宋_GB2312" w:eastAsia="仿宋_GB2312" w:cs="仿宋_GB2312"/>
                <w:bCs/>
                <w:kern w:val="2"/>
                <w:sz w:val="28"/>
                <w:szCs w:val="28"/>
                <w:lang w:val="en-US"/>
              </w:rPr>
              <w:t>其他专业专科毕业生也可报考本专业，但需报考者自行完成本规范中“计算机应用技术（专科）”或“软件技术（专科）”专业必设课程有关知识学习。</w:t>
            </w:r>
          </w:p>
          <w:p>
            <w:pPr>
              <w:pStyle w:val="4"/>
              <w:jc w:val="both"/>
              <w:rPr>
                <w:rFonts w:ascii="Times New Roman" w:hAnsi="Times New Roman" w:eastAsia="仿宋"/>
                <w:bCs/>
                <w:kern w:val="2"/>
                <w:sz w:val="28"/>
                <w:szCs w:val="28"/>
                <w:lang w:val="en-US"/>
              </w:rPr>
            </w:pPr>
          </w:p>
        </w:tc>
      </w:tr>
    </w:tbl>
    <w:p>
      <w:pPr>
        <w:pStyle w:val="2"/>
        <w:bidi w:val="0"/>
        <w:jc w:val="both"/>
        <w:rPr>
          <w:rFonts w:hint="eastAsia" w:ascii="Times New Roman" w:hAnsi="Times New Roman"/>
          <w:lang w:val="en-US" w:eastAsia="zh-CN"/>
        </w:rPr>
      </w:pPr>
    </w:p>
    <w:p>
      <w:pPr>
        <w:pStyle w:val="2"/>
        <w:bidi w:val="0"/>
        <w:rPr>
          <w:rFonts w:hint="eastAsia" w:ascii="Times New Roman" w:hAnsi="Times New Roman"/>
          <w:lang w:val="en-US" w:eastAsia="zh-CN"/>
        </w:rPr>
      </w:pPr>
      <w:r>
        <w:rPr>
          <w:rFonts w:hint="eastAsia" w:ascii="Times New Roman" w:hAnsi="Times New Roman"/>
          <w:lang w:val="en-US" w:eastAsia="zh-CN"/>
        </w:rPr>
        <w:t>软件工程（专升本）专业课程设置与学分</w:t>
      </w:r>
    </w:p>
    <w:p>
      <w:pPr>
        <w:pStyle w:val="4"/>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Times New Roman" w:hAnsi="Times New Roman" w:eastAsia="黑体" w:cs="黑体"/>
          <w:b w:val="0"/>
          <w:bCs w:val="0"/>
          <w:color w:val="auto"/>
          <w:kern w:val="2"/>
          <w:sz w:val="24"/>
          <w:szCs w:val="28"/>
          <w:lang w:val="en-US" w:eastAsia="zh-CN" w:bidi="ar-SA"/>
        </w:rPr>
      </w:pPr>
      <w:r>
        <w:rPr>
          <w:rFonts w:hint="eastAsia" w:ascii="Times New Roman" w:hAnsi="Times New Roman" w:eastAsia="黑体" w:cs="黑体"/>
          <w:color w:val="auto"/>
          <w:kern w:val="0"/>
          <w:sz w:val="24"/>
          <w:szCs w:val="22"/>
          <w:lang w:val="en-US" w:eastAsia="zh-CN" w:bidi="ar-SA"/>
        </w:rPr>
        <w:t>专业层次：专升本</w:t>
      </w:r>
      <w:r>
        <w:rPr>
          <w:rFonts w:hint="eastAsia" w:ascii="Times New Roman" w:hAnsi="Times New Roman" w:eastAsia="黑体" w:cs="黑体"/>
          <w:b w:val="0"/>
          <w:bCs w:val="0"/>
          <w:color w:val="auto"/>
          <w:kern w:val="2"/>
          <w:sz w:val="24"/>
          <w:szCs w:val="28"/>
          <w:lang w:val="en-US" w:eastAsia="zh-CN" w:bidi="ar-SA"/>
        </w:rPr>
        <w:t xml:space="preserve">                             </w:t>
      </w:r>
      <w:r>
        <w:rPr>
          <w:rFonts w:hint="eastAsia" w:ascii="Times New Roman" w:hAnsi="Times New Roman" w:eastAsia="黑体" w:cs="黑体"/>
          <w:color w:val="auto"/>
          <w:kern w:val="0"/>
          <w:sz w:val="24"/>
          <w:szCs w:val="22"/>
          <w:lang w:val="en-US" w:eastAsia="zh-CN" w:bidi="ar-SA"/>
        </w:rPr>
        <w:t>专业代码：080902</w:t>
      </w:r>
    </w:p>
    <w:tbl>
      <w:tblPr>
        <w:tblStyle w:val="6"/>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76"/>
        <w:gridCol w:w="979"/>
        <w:gridCol w:w="4717"/>
        <w:gridCol w:w="637"/>
        <w:gridCol w:w="27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8" w:hRule="atLeast"/>
          <w:jc w:val="center"/>
        </w:trPr>
        <w:tc>
          <w:tcPr>
            <w:tcW w:w="42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40" w:lineRule="exact"/>
              <w:jc w:val="center"/>
              <w:rPr>
                <w:rFonts w:hint="eastAsia" w:ascii="Times New Roman" w:hAnsi="Times New Roman" w:eastAsia="黑体" w:cs="黑体"/>
                <w:b w:val="0"/>
                <w:bCs w:val="0"/>
                <w:color w:val="auto"/>
                <w:sz w:val="18"/>
                <w:szCs w:val="18"/>
              </w:rPr>
            </w:pPr>
            <w:r>
              <w:rPr>
                <w:rFonts w:hint="eastAsia" w:ascii="Times New Roman" w:hAnsi="Times New Roman" w:eastAsia="黑体" w:cs="黑体"/>
                <w:b w:val="0"/>
                <w:bCs w:val="0"/>
                <w:color w:val="auto"/>
                <w:sz w:val="18"/>
                <w:szCs w:val="18"/>
                <w:lang w:val="en-US" w:eastAsia="zh-CN"/>
              </w:rPr>
              <w:t>序号</w:t>
            </w:r>
          </w:p>
        </w:tc>
        <w:tc>
          <w:tcPr>
            <w:tcW w:w="633"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40" w:lineRule="exact"/>
              <w:jc w:val="center"/>
              <w:rPr>
                <w:rFonts w:hint="eastAsia" w:ascii="Times New Roman" w:hAnsi="Times New Roman" w:eastAsia="黑体" w:cs="黑体"/>
                <w:b w:val="0"/>
                <w:bCs w:val="0"/>
                <w:color w:val="auto"/>
                <w:sz w:val="18"/>
                <w:szCs w:val="18"/>
              </w:rPr>
            </w:pPr>
            <w:r>
              <w:rPr>
                <w:rFonts w:hint="eastAsia" w:ascii="Times New Roman" w:hAnsi="Times New Roman" w:eastAsia="黑体" w:cs="黑体"/>
                <w:b w:val="0"/>
                <w:bCs w:val="0"/>
                <w:color w:val="auto"/>
                <w:sz w:val="18"/>
                <w:szCs w:val="18"/>
                <w:lang w:val="en-US" w:eastAsia="zh-CN"/>
              </w:rPr>
              <w:t>课码</w:t>
            </w:r>
          </w:p>
        </w:tc>
        <w:tc>
          <w:tcPr>
            <w:tcW w:w="256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40" w:lineRule="exact"/>
              <w:jc w:val="center"/>
              <w:rPr>
                <w:rFonts w:hint="eastAsia" w:ascii="Times New Roman" w:hAnsi="Times New Roman" w:eastAsia="黑体" w:cs="黑体"/>
                <w:b w:val="0"/>
                <w:bCs w:val="0"/>
                <w:color w:val="auto"/>
                <w:sz w:val="18"/>
                <w:szCs w:val="18"/>
              </w:rPr>
            </w:pPr>
            <w:r>
              <w:rPr>
                <w:rFonts w:hint="eastAsia" w:ascii="Times New Roman" w:hAnsi="Times New Roman" w:eastAsia="黑体" w:cs="黑体"/>
                <w:b w:val="0"/>
                <w:bCs w:val="0"/>
                <w:color w:val="auto"/>
                <w:sz w:val="18"/>
                <w:szCs w:val="18"/>
                <w:lang w:val="en-US" w:eastAsia="zh-CN"/>
              </w:rPr>
              <w:t>课程名称</w:t>
            </w:r>
          </w:p>
        </w:tc>
        <w:tc>
          <w:tcPr>
            <w:tcW w:w="454"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40" w:lineRule="exact"/>
              <w:jc w:val="center"/>
              <w:rPr>
                <w:rFonts w:hint="eastAsia" w:ascii="Times New Roman" w:hAnsi="Times New Roman" w:eastAsia="黑体" w:cs="黑体"/>
                <w:b w:val="0"/>
                <w:bCs w:val="0"/>
                <w:color w:val="auto"/>
                <w:sz w:val="18"/>
                <w:szCs w:val="18"/>
              </w:rPr>
            </w:pPr>
            <w:r>
              <w:rPr>
                <w:rFonts w:hint="eastAsia" w:ascii="Times New Roman" w:hAnsi="Times New Roman" w:eastAsia="黑体" w:cs="黑体"/>
                <w:b w:val="0"/>
                <w:bCs w:val="0"/>
                <w:color w:val="auto"/>
                <w:sz w:val="18"/>
                <w:szCs w:val="18"/>
                <w:lang w:val="en-US" w:eastAsia="zh-CN"/>
              </w:rPr>
              <w:t>学分</w:t>
            </w:r>
          </w:p>
        </w:tc>
        <w:tc>
          <w:tcPr>
            <w:tcW w:w="92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40" w:lineRule="exact"/>
              <w:jc w:val="center"/>
              <w:rPr>
                <w:rFonts w:hint="eastAsia" w:ascii="Times New Roman" w:hAnsi="Times New Roman" w:eastAsia="黑体" w:cs="黑体"/>
                <w:b w:val="0"/>
                <w:bCs w:val="0"/>
                <w:color w:val="auto"/>
                <w:sz w:val="18"/>
                <w:szCs w:val="18"/>
              </w:rPr>
            </w:pPr>
            <w:r>
              <w:rPr>
                <w:rFonts w:hint="eastAsia" w:ascii="Times New Roman" w:hAnsi="Times New Roman" w:eastAsia="黑体" w:cs="黑体"/>
                <w:b w:val="0"/>
                <w:bCs w:val="0"/>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2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6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00023</w:t>
            </w:r>
          </w:p>
        </w:tc>
        <w:tc>
          <w:tcPr>
            <w:tcW w:w="256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高等数学（工本）</w:t>
            </w:r>
          </w:p>
        </w:tc>
        <w:tc>
          <w:tcPr>
            <w:tcW w:w="45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92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8" w:hRule="atLeast"/>
          <w:jc w:val="center"/>
        </w:trPr>
        <w:tc>
          <w:tcPr>
            <w:tcW w:w="42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6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02324</w:t>
            </w:r>
          </w:p>
        </w:tc>
        <w:tc>
          <w:tcPr>
            <w:tcW w:w="256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离散数学</w:t>
            </w:r>
          </w:p>
        </w:tc>
        <w:tc>
          <w:tcPr>
            <w:tcW w:w="45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92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2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6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13000</w:t>
            </w:r>
          </w:p>
        </w:tc>
        <w:tc>
          <w:tcPr>
            <w:tcW w:w="256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英语（专升本）</w:t>
            </w:r>
          </w:p>
        </w:tc>
        <w:tc>
          <w:tcPr>
            <w:tcW w:w="45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92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21"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6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13003</w:t>
            </w:r>
          </w:p>
        </w:tc>
        <w:tc>
          <w:tcPr>
            <w:tcW w:w="256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数据结构与算法</w:t>
            </w:r>
          </w:p>
        </w:tc>
        <w:tc>
          <w:tcPr>
            <w:tcW w:w="45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92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8" w:hRule="atLeast"/>
          <w:jc w:val="center"/>
        </w:trPr>
        <w:tc>
          <w:tcPr>
            <w:tcW w:w="421"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6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13004</w:t>
            </w:r>
          </w:p>
        </w:tc>
        <w:tc>
          <w:tcPr>
            <w:tcW w:w="256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数据结构与算法（实践）</w:t>
            </w:r>
          </w:p>
        </w:tc>
        <w:tc>
          <w:tcPr>
            <w:tcW w:w="45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92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21"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6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13005</w:t>
            </w:r>
          </w:p>
        </w:tc>
        <w:tc>
          <w:tcPr>
            <w:tcW w:w="256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软件工程</w:t>
            </w:r>
          </w:p>
        </w:tc>
        <w:tc>
          <w:tcPr>
            <w:tcW w:w="45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92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21"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6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13006</w:t>
            </w:r>
          </w:p>
        </w:tc>
        <w:tc>
          <w:tcPr>
            <w:tcW w:w="256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软件工程（实践）</w:t>
            </w:r>
          </w:p>
        </w:tc>
        <w:tc>
          <w:tcPr>
            <w:tcW w:w="45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92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8" w:hRule="atLeast"/>
          <w:jc w:val="center"/>
        </w:trPr>
        <w:tc>
          <w:tcPr>
            <w:tcW w:w="421"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6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13013</w:t>
            </w:r>
          </w:p>
        </w:tc>
        <w:tc>
          <w:tcPr>
            <w:tcW w:w="256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高级语言程序设计</w:t>
            </w:r>
          </w:p>
        </w:tc>
        <w:tc>
          <w:tcPr>
            <w:tcW w:w="45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92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21"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6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13014</w:t>
            </w:r>
          </w:p>
        </w:tc>
        <w:tc>
          <w:tcPr>
            <w:tcW w:w="256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高级语言程序设计（实践）</w:t>
            </w:r>
          </w:p>
        </w:tc>
        <w:tc>
          <w:tcPr>
            <w:tcW w:w="45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92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2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6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13180</w:t>
            </w:r>
          </w:p>
        </w:tc>
        <w:tc>
          <w:tcPr>
            <w:tcW w:w="256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操作系统</w:t>
            </w:r>
          </w:p>
        </w:tc>
        <w:tc>
          <w:tcPr>
            <w:tcW w:w="45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92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2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6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03708</w:t>
            </w:r>
          </w:p>
        </w:tc>
        <w:tc>
          <w:tcPr>
            <w:tcW w:w="256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中国近现代史纲要</w:t>
            </w:r>
          </w:p>
        </w:tc>
        <w:tc>
          <w:tcPr>
            <w:tcW w:w="45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92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8" w:hRule="atLeast"/>
          <w:jc w:val="center"/>
        </w:trPr>
        <w:tc>
          <w:tcPr>
            <w:tcW w:w="42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6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03709</w:t>
            </w:r>
          </w:p>
        </w:tc>
        <w:tc>
          <w:tcPr>
            <w:tcW w:w="256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马克思主义基本原理概论</w:t>
            </w:r>
          </w:p>
        </w:tc>
        <w:tc>
          <w:tcPr>
            <w:tcW w:w="45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92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2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6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13008</w:t>
            </w:r>
          </w:p>
        </w:tc>
        <w:tc>
          <w:tcPr>
            <w:tcW w:w="256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软件质量保证与测试</w:t>
            </w:r>
          </w:p>
        </w:tc>
        <w:tc>
          <w:tcPr>
            <w:tcW w:w="45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92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2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6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13009</w:t>
            </w:r>
          </w:p>
        </w:tc>
        <w:tc>
          <w:tcPr>
            <w:tcW w:w="256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数据库原理与技术</w:t>
            </w:r>
          </w:p>
        </w:tc>
        <w:tc>
          <w:tcPr>
            <w:tcW w:w="45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92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2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6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13010</w:t>
            </w:r>
          </w:p>
        </w:tc>
        <w:tc>
          <w:tcPr>
            <w:tcW w:w="256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人机交互的软件工程方法</w:t>
            </w:r>
          </w:p>
        </w:tc>
        <w:tc>
          <w:tcPr>
            <w:tcW w:w="45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92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21"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6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13245</w:t>
            </w:r>
          </w:p>
        </w:tc>
        <w:tc>
          <w:tcPr>
            <w:tcW w:w="256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Java</w:t>
            </w:r>
            <w:r>
              <w:rPr>
                <w:rFonts w:hint="eastAsia" w:ascii="Times New Roman" w:hAnsi="Times New Roman" w:eastAsia="宋体" w:cs="宋体"/>
                <w:color w:val="auto"/>
                <w:sz w:val="18"/>
                <w:szCs w:val="18"/>
                <w:lang w:val="en-US" w:eastAsia="zh-CN"/>
              </w:rPr>
              <w:t xml:space="preserve"> </w:t>
            </w:r>
            <w:r>
              <w:rPr>
                <w:rFonts w:hint="default" w:ascii="Times New Roman" w:hAnsi="Times New Roman" w:eastAsia="宋体" w:cs="Times New Roman"/>
                <w:color w:val="auto"/>
                <w:sz w:val="18"/>
                <w:szCs w:val="18"/>
                <w:lang w:val="en-US" w:eastAsia="zh-CN"/>
              </w:rPr>
              <w:t>Web</w:t>
            </w:r>
            <w:r>
              <w:rPr>
                <w:rFonts w:hint="eastAsia" w:ascii="Times New Roman" w:hAnsi="Times New Roman" w:eastAsia="宋体" w:cs="宋体"/>
                <w:color w:val="auto"/>
                <w:sz w:val="18"/>
                <w:szCs w:val="18"/>
                <w:lang w:val="en-US" w:eastAsia="zh-CN"/>
              </w:rPr>
              <w:t>应用开发</w:t>
            </w:r>
          </w:p>
        </w:tc>
        <w:tc>
          <w:tcPr>
            <w:tcW w:w="45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92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21"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6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13246</w:t>
            </w:r>
          </w:p>
        </w:tc>
        <w:tc>
          <w:tcPr>
            <w:tcW w:w="256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Java</w:t>
            </w:r>
            <w:r>
              <w:rPr>
                <w:rFonts w:hint="eastAsia" w:ascii="Times New Roman" w:hAnsi="Times New Roman" w:eastAsia="宋体" w:cs="宋体"/>
                <w:color w:val="auto"/>
                <w:sz w:val="18"/>
                <w:szCs w:val="18"/>
                <w:lang w:val="en-US" w:eastAsia="zh-CN"/>
              </w:rPr>
              <w:t xml:space="preserve"> </w:t>
            </w:r>
            <w:r>
              <w:rPr>
                <w:rFonts w:hint="default" w:ascii="Times New Roman" w:hAnsi="Times New Roman" w:eastAsia="宋体" w:cs="Times New Roman"/>
                <w:color w:val="auto"/>
                <w:sz w:val="18"/>
                <w:szCs w:val="18"/>
                <w:lang w:val="en-US" w:eastAsia="zh-CN"/>
              </w:rPr>
              <w:t>Web</w:t>
            </w:r>
            <w:r>
              <w:rPr>
                <w:rFonts w:hint="eastAsia" w:ascii="Times New Roman" w:hAnsi="Times New Roman" w:eastAsia="宋体" w:cs="宋体"/>
                <w:color w:val="auto"/>
                <w:sz w:val="18"/>
                <w:szCs w:val="18"/>
                <w:lang w:val="en-US" w:eastAsia="zh-CN"/>
              </w:rPr>
              <w:t>应用开发（实践）</w:t>
            </w:r>
          </w:p>
        </w:tc>
        <w:tc>
          <w:tcPr>
            <w:tcW w:w="45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92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2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6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14126</w:t>
            </w:r>
          </w:p>
        </w:tc>
        <w:tc>
          <w:tcPr>
            <w:tcW w:w="256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软件过程与管理</w:t>
            </w:r>
          </w:p>
        </w:tc>
        <w:tc>
          <w:tcPr>
            <w:tcW w:w="45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92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2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6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02325</w:t>
            </w:r>
          </w:p>
        </w:tc>
        <w:tc>
          <w:tcPr>
            <w:tcW w:w="256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计算机系统结构</w:t>
            </w:r>
          </w:p>
        </w:tc>
        <w:tc>
          <w:tcPr>
            <w:tcW w:w="45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920" w:type="pct"/>
            <w:vMerge w:val="restar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lang w:val="en-US"/>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2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16</w:t>
            </w:r>
          </w:p>
        </w:tc>
        <w:tc>
          <w:tcPr>
            <w:tcW w:w="6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13011</w:t>
            </w:r>
          </w:p>
        </w:tc>
        <w:tc>
          <w:tcPr>
            <w:tcW w:w="256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人工智能与大数据</w:t>
            </w:r>
          </w:p>
        </w:tc>
        <w:tc>
          <w:tcPr>
            <w:tcW w:w="45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920" w:type="pct"/>
            <w:vMerge w:val="continue"/>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6" w:hRule="atLeast"/>
          <w:jc w:val="center"/>
        </w:trPr>
        <w:tc>
          <w:tcPr>
            <w:tcW w:w="42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17</w:t>
            </w:r>
          </w:p>
        </w:tc>
        <w:tc>
          <w:tcPr>
            <w:tcW w:w="63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00000</w:t>
            </w:r>
          </w:p>
        </w:tc>
        <w:tc>
          <w:tcPr>
            <w:tcW w:w="256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毕业考核（或论文\综合实践\实验\实习等）</w:t>
            </w:r>
          </w:p>
        </w:tc>
        <w:tc>
          <w:tcPr>
            <w:tcW w:w="45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92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055" w:type="pct"/>
            <w:gridSpan w:val="2"/>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i w:val="0"/>
                <w:iCs w:val="0"/>
                <w:color w:val="auto"/>
                <w:kern w:val="0"/>
                <w:sz w:val="18"/>
                <w:szCs w:val="18"/>
                <w:u w:val="none"/>
                <w:lang w:val="en-US" w:eastAsia="zh-CN" w:bidi="ar"/>
              </w:rPr>
              <w:t>合     计</w:t>
            </w:r>
          </w:p>
        </w:tc>
        <w:tc>
          <w:tcPr>
            <w:tcW w:w="3944" w:type="pct"/>
            <w:gridSpan w:val="3"/>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80学分</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bookmarkStart w:id="1" w:name="_GoBack"/>
      <w:bookmarkEnd w:id="1"/>
      <w:r>
        <w:rPr>
          <w:rFonts w:hint="eastAsia" w:ascii="微软雅黑" w:hAnsi="微软雅黑" w:eastAsia="微软雅黑" w:cs="微软雅黑"/>
          <w:sz w:val="44"/>
          <w:szCs w:val="44"/>
          <w:lang w:val="en-US" w:eastAsia="zh-CN"/>
        </w:rPr>
        <w:t>软件工程（专升本）专业教材明细表</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9"/>
        <w:gridCol w:w="1175"/>
        <w:gridCol w:w="901"/>
        <w:gridCol w:w="780"/>
        <w:gridCol w:w="2970"/>
        <w:gridCol w:w="2911"/>
        <w:gridCol w:w="1484"/>
        <w:gridCol w:w="1890"/>
        <w:gridCol w:w="1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080902</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00023</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高等数学（工本）</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高等数学（工本）</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陈兆斗、马鹏</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080902</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02324</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离散数学</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离散数学</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辛运帏</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080902</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080902</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13003</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数据结构与算法</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数据结构与算法</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辛运帏</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080902</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13004</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数据结构与算法（实践）</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080902</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13005</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王立福</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080902</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13006</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软件工程（实践）</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080902</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13013</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高级语言程序设计</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高级语言程序设计</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郑岩</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080902</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13014</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高级语言程序设计（实践）</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080902</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操作系统</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操作系统</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陈向群、孙卫真</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080902</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080902</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080902</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13008</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软件质量保证与测试</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软件测试方法和技术（第3版）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朱少民</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080902</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13009</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数据库原理与技术</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数据库系统原理教程（第2版）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陈红、王珊 等</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080902</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13010</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人机交互的软件工程方法</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人机交互-软件工程视角</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骆斌</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080902</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13245</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Java Web应用开发</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Java Web应用开发（第2版）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李永飞 等</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080902</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13246</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Java Web应用开发（实践）</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080902</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14126</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软件过程与管理</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软件过程管理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朱少民</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080902</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02325</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计算机系统结构</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计算机系统结构（第2版）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方娟</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080902</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13011</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人工智能与大数据</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大数据与人工智能</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郏东耀</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03952AF6"/>
    <w:rsid w:val="0EAF1CE0"/>
    <w:rsid w:val="40811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 w:type="paragraph" w:styleId="5">
    <w:name w:val="Body Text Indent"/>
    <w:basedOn w:val="1"/>
    <w:qFormat/>
    <w:uiPriority w:val="99"/>
    <w:pPr>
      <w:ind w:firstLine="560"/>
    </w:pPr>
    <w:rPr>
      <w:sz w:val="32"/>
      <w:szCs w:val="24"/>
    </w:rPr>
  </w:style>
  <w:style w:type="paragraph" w:customStyle="1" w:styleId="8">
    <w:name w:val="列表段落1"/>
    <w:basedOn w:val="1"/>
    <w:qFormat/>
    <w:uiPriority w:val="99"/>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2023-10-29T05:01:00Z</dcterms:created>
  <dc:creator>Administrator</dc:creator>
  <cp:lastModifiedBy>HANNAH</cp:lastModifiedBy>
  <dcterms:modified xsi:type="dcterms:W3CDTF">2023-10-29T06:52:19Z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C45EB46F3EDB4669BA59BF13DFA101A9_12</vt:lpwstr>
  </property>
</Properties>
</file>